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rPr/>
      </w:pPr>
      <w:r>
        <w:rPr/>
      </w:r>
    </w:p>
    <w:p>
      <w:pPr>
        <w:pStyle w:val="Heading1"/>
        <w:ind w:hanging="0" w:start="0"/>
        <w:rPr>
          <w:rFonts w:cs="Verdana"/>
        </w:rPr>
      </w:pPr>
      <w:r>
        <w:rPr>
          <w:rFonts w:cs="Microsoft Sans Serif"/>
        </w:rPr>
        <w:t xml:space="preserve"> </w:t>
      </w:r>
      <w:r>
        <w:rPr>
          <w:rFonts w:cs="Verdana"/>
        </w:rPr>
        <w:t>Доверенность № ___</w:t>
      </w:r>
    </w:p>
    <w:p>
      <w:pPr>
        <w:pStyle w:val="Normal"/>
        <w:tabs>
          <w:tab w:val="clear" w:pos="708"/>
          <w:tab w:val="right" w:pos="9355" w:leader="none"/>
        </w:tabs>
        <w:jc w:val="center"/>
        <w:rPr>
          <w:rFonts w:cs="Verdana"/>
          <w:b/>
          <w:bCs/>
          <w:sz w:val="28"/>
          <w:szCs w:val="28"/>
        </w:rPr>
      </w:pPr>
      <w:r>
        <w:rPr>
          <w:rFonts w:cs="Verdana"/>
          <w:b/>
          <w:bCs/>
          <w:sz w:val="28"/>
          <w:szCs w:val="28"/>
        </w:rPr>
      </w:r>
    </w:p>
    <w:p>
      <w:pPr>
        <w:pStyle w:val="BodyText"/>
        <w:jc w:val="center"/>
        <w:rPr>
          <w:rFonts w:cs="Verdana"/>
          <w:sz w:val="24"/>
          <w:szCs w:val="24"/>
        </w:rPr>
      </w:pPr>
      <w:r>
        <w:rPr>
          <w:rFonts w:cs="Verdana"/>
          <w:sz w:val="24"/>
          <w:szCs w:val="24"/>
        </w:rPr>
        <w:t>Совершена _______________  две тысячи двадцать третьего года в городе _______________</w:t>
      </w:r>
    </w:p>
    <w:p>
      <w:pPr>
        <w:pStyle w:val="Normal"/>
        <w:jc w:val="both"/>
        <w:rPr>
          <w:rFonts w:cs="Verdana"/>
          <w:sz w:val="24"/>
          <w:szCs w:val="24"/>
        </w:rPr>
      </w:pPr>
      <w:r>
        <w:rPr>
          <w:rFonts w:cs="Verdana"/>
          <w:sz w:val="24"/>
          <w:szCs w:val="24"/>
        </w:rPr>
      </w:r>
    </w:p>
    <w:p>
      <w:pPr>
        <w:pStyle w:val="Normal"/>
        <w:jc w:val="both"/>
        <w:rPr>
          <w:rFonts w:cs="Verdana"/>
        </w:rPr>
      </w:pPr>
      <w:r>
        <w:rPr>
          <w:rFonts w:cs="Verdana"/>
        </w:rPr>
      </w:r>
    </w:p>
    <w:p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Настоящей доверенностью __________________________________________________________</w:t>
      </w:r>
      <w:r>
        <w:rPr>
          <w:rFonts w:cs="Times New Roman" w:ascii="Times New Roman" w:hAnsi="Times New Roman"/>
          <w:i/>
          <w:sz w:val="24"/>
          <w:szCs w:val="24"/>
        </w:rPr>
        <w:t xml:space="preserve"> </w:t>
      </w:r>
    </w:p>
    <w:p>
      <w:pPr>
        <w:pStyle w:val="ConsPlusNonformat"/>
        <w:widowControl/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cs="Times New Roman" w:ascii="Times New Roman" w:hAnsi="Times New Roman"/>
          <w:i/>
          <w:sz w:val="18"/>
          <w:szCs w:val="18"/>
        </w:rPr>
        <w:t xml:space="preserve">                                                 </w:t>
      </w:r>
      <w:r>
        <w:rPr>
          <w:rFonts w:cs="Times New Roman" w:ascii="Times New Roman" w:hAnsi="Times New Roman"/>
          <w:i/>
          <w:sz w:val="18"/>
          <w:szCs w:val="18"/>
        </w:rPr>
        <w:t>(организационно-правовая форма, наименование)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__________________________________________________________________________________, 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именуемое в дальнейшем «Общество», с местонахождением по адресу: </w:t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 ______________________________, ИНН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t xml:space="preserve">___________________, </w:t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sz w:val="24"/>
          <w:szCs w:val="24"/>
        </w:rPr>
        <w:t>ОГРН ______________, в лице ______________________________________________________,</w:t>
      </w:r>
    </w:p>
    <w:p>
      <w:pPr>
        <w:pStyle w:val="ConsPlusNonformat"/>
        <w:widowControl/>
        <w:jc w:val="center"/>
        <w:rPr>
          <w:rFonts w:ascii="Times New Roman" w:hAnsi="Times New Roman" w:cs="Times New Roman"/>
          <w:bCs/>
          <w:i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                                                 </w:t>
      </w:r>
      <w:r>
        <w:rPr>
          <w:rFonts w:cs="Times New Roman" w:ascii="Times New Roman" w:hAnsi="Times New Roman"/>
          <w:sz w:val="18"/>
          <w:szCs w:val="18"/>
        </w:rPr>
        <w:t>(</w:t>
      </w:r>
      <w:r>
        <w:rPr>
          <w:rFonts w:cs="Times New Roman" w:ascii="Times New Roman" w:hAnsi="Times New Roman"/>
          <w:bCs/>
          <w:i/>
          <w:sz w:val="18"/>
          <w:szCs w:val="18"/>
        </w:rPr>
        <w:t>наименование должности руководителя, ФИО)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cs="Times New Roman" w:ascii="Times New Roman" w:hAnsi="Times New Roman"/>
          <w:bCs/>
          <w:sz w:val="24"/>
          <w:szCs w:val="24"/>
        </w:rPr>
        <w:t>действующего</w:t>
      </w:r>
      <w:r>
        <w:rPr>
          <w:rFonts w:cs="Times New Roman" w:ascii="Times New Roman" w:hAnsi="Times New Roman"/>
          <w:sz w:val="24"/>
          <w:szCs w:val="24"/>
        </w:rPr>
        <w:t xml:space="preserve"> на основании Устава, наделяет 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__________________________________________________________________________________</w:t>
      </w:r>
    </w:p>
    <w:p>
      <w:pPr>
        <w:pStyle w:val="ConsPlusNonformat"/>
        <w:widowControl/>
        <w:tabs>
          <w:tab w:val="clear" w:pos="708"/>
          <w:tab w:val="left" w:pos="735" w:leader="none"/>
        </w:tabs>
        <w:jc w:val="center"/>
        <w:rPr>
          <w:rFonts w:ascii="Times New Roman" w:hAnsi="Times New Roman" w:cs="Verdana"/>
          <w:i/>
          <w:sz w:val="16"/>
          <w:szCs w:val="16"/>
        </w:rPr>
      </w:pPr>
      <w:r>
        <w:rPr>
          <w:rFonts w:cs="Verdana" w:ascii="Times New Roman" w:hAnsi="Times New Roman"/>
          <w:i/>
          <w:sz w:val="16"/>
          <w:szCs w:val="16"/>
        </w:rPr>
        <w:t>(ФИО)</w:t>
      </w:r>
    </w:p>
    <w:p>
      <w:pPr>
        <w:pStyle w:val="ConsPlusNonformat"/>
        <w:widowControl/>
        <w:jc w:val="both"/>
        <w:rPr>
          <w:rFonts w:ascii="Times New Roman" w:hAnsi="Times New Roman" w:cs="Verdana"/>
          <w:i/>
          <w:sz w:val="24"/>
          <w:szCs w:val="24"/>
        </w:rPr>
      </w:pPr>
      <w:r>
        <w:rPr>
          <w:rFonts w:cs="Verdana" w:ascii="Times New Roman" w:hAnsi="Times New Roman"/>
          <w:i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>__________________________________________________________________________________,</w:t>
      </w:r>
    </w:p>
    <w:p>
      <w:pPr>
        <w:pStyle w:val="ConsPlusNonformat"/>
        <w:widowControl/>
        <w:jc w:val="center"/>
        <w:rPr>
          <w:rFonts w:ascii="Times New Roman" w:hAnsi="Times New Roman" w:cs="Verdana"/>
          <w:i/>
          <w:sz w:val="18"/>
          <w:szCs w:val="18"/>
        </w:rPr>
      </w:pPr>
      <w:r>
        <w:rPr>
          <w:rFonts w:cs="Verdana" w:ascii="Times New Roman" w:hAnsi="Times New Roman"/>
          <w:i/>
          <w:sz w:val="18"/>
          <w:szCs w:val="18"/>
        </w:rPr>
        <w:t>(паспортные данные)</w:t>
      </w:r>
    </w:p>
    <w:p>
      <w:pPr>
        <w:pStyle w:val="ConsPlusNonformat"/>
        <w:widowControl/>
        <w:jc w:val="both"/>
        <w:rPr>
          <w:rFonts w:ascii="Times New Roman" w:hAnsi="Times New Roman" w:cs="Verdana"/>
          <w:i/>
          <w:sz w:val="24"/>
          <w:szCs w:val="24"/>
        </w:rPr>
      </w:pPr>
      <w:r>
        <w:rPr>
          <w:rFonts w:cs="Verdana" w:ascii="Times New Roman" w:hAnsi="Times New Roman"/>
          <w:i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>следующими полномочиями: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BodyText"/>
        <w:tabs>
          <w:tab w:val="clear" w:pos="0"/>
          <w:tab w:val="right" w:pos="10800" w:leader="none"/>
          <w:tab w:val="left" w:pos="11160" w:leader="none"/>
        </w:tabs>
        <w:ind w:end="-142"/>
        <w:rPr/>
      </w:pPr>
      <w:r>
        <w:rPr>
          <w:sz w:val="24"/>
          <w:szCs w:val="24"/>
        </w:rPr>
        <w:t xml:space="preserve">представлять интересы Общества на Общем собрании членов Ассоциации Саморегулируемой организации «Региональное объединение архитекторов и проектировщиков «СОЮЗ» (АСРО «РОАП «СОЮЗ»), которое состоится «30» марта 2023г., с правом совершения от имени Общества всех действий, которыми обладает участник Общего собрания членов АСРО «РОАП «СОЮЗ» в соответствии с действующим законодательством и Уставом АСРО «РОАП «СОЮЗ», в том числе </w:t>
      </w:r>
      <w:r>
        <w:rPr>
          <w:b/>
          <w:sz w:val="24"/>
          <w:szCs w:val="24"/>
        </w:rPr>
        <w:t>с правом голосования по всем вопросам повестки дня</w:t>
      </w:r>
      <w:r>
        <w:rPr>
          <w:sz w:val="24"/>
          <w:szCs w:val="24"/>
        </w:rPr>
        <w:t>, правом получения и подписи необходимых документов, а также совершения от имени Общества иных действий, связанных с настоящим поручением.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 xml:space="preserve">     </w:t>
      </w:r>
      <w:r>
        <w:rPr>
          <w:rFonts w:cs="Verdana" w:ascii="Times New Roman" w:hAnsi="Times New Roman"/>
          <w:sz w:val="24"/>
          <w:szCs w:val="24"/>
        </w:rPr>
        <w:t>Настоящая доверенность выдана без права передоверия и действительна до «1» апреля  2023 года, включительно.</w:t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 xml:space="preserve"> </w:t>
      </w:r>
    </w:p>
    <w:p>
      <w:pPr>
        <w:pStyle w:val="ConsPlusNonformat"/>
        <w:widowControl/>
        <w:rPr/>
      </w:pPr>
      <w:r>
        <w:rPr>
          <w:rFonts w:cs="Verdana" w:ascii="Times New Roman" w:hAnsi="Times New Roman"/>
          <w:sz w:val="24"/>
          <w:szCs w:val="24"/>
        </w:rPr>
        <w:t xml:space="preserve">    </w:t>
      </w:r>
      <w:r>
        <w:rPr>
          <w:rFonts w:cs="Verdana" w:ascii="Times New Roman" w:hAnsi="Times New Roman"/>
          <w:sz w:val="24"/>
          <w:szCs w:val="24"/>
        </w:rPr>
        <w:t>Подпись __________________      ________________________ удостоверяю.</w:t>
      </w:r>
    </w:p>
    <w:p>
      <w:pPr>
        <w:pStyle w:val="ConsPlusNonformat"/>
        <w:widowControl/>
        <w:rPr>
          <w:rFonts w:ascii="Times New Roman" w:hAnsi="Times New Roman" w:cs="Verdana"/>
        </w:rPr>
      </w:pPr>
      <w:r>
        <w:rPr>
          <w:rFonts w:cs="Verdana" w:ascii="Times New Roman" w:hAnsi="Times New Roman"/>
          <w:sz w:val="24"/>
          <w:szCs w:val="24"/>
        </w:rPr>
        <w:t xml:space="preserve">                     </w:t>
      </w:r>
      <w:r>
        <w:rPr>
          <w:rFonts w:cs="Verdana" w:ascii="Times New Roman" w:hAnsi="Times New Roman"/>
        </w:rPr>
        <w:t>(ФИО представителя)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</w:r>
    </w:p>
    <w:p>
      <w:pPr>
        <w:pStyle w:val="ConsPlusNonformat"/>
        <w:widowControl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</w:r>
    </w:p>
    <w:p>
      <w:pPr>
        <w:pStyle w:val="ConsPlusNonformat"/>
        <w:widowControl/>
        <w:rPr>
          <w:rFonts w:ascii="Times New Roman" w:hAnsi="Times New Roman" w:cs="Verdana"/>
          <w:b/>
          <w:bCs/>
          <w:sz w:val="22"/>
          <w:szCs w:val="22"/>
        </w:rPr>
      </w:pPr>
      <w:r>
        <w:rPr>
          <w:rFonts w:cs="Verdana" w:ascii="Times New Roman" w:hAnsi="Times New Roman"/>
          <w:b/>
          <w:bCs/>
          <w:sz w:val="22"/>
          <w:szCs w:val="22"/>
        </w:rPr>
        <w:t xml:space="preserve">       </w:t>
      </w:r>
      <w:r>
        <w:rPr>
          <w:rFonts w:cs="Verdana" w:ascii="Times New Roman" w:hAnsi="Times New Roman"/>
          <w:b/>
          <w:bCs/>
          <w:sz w:val="22"/>
          <w:szCs w:val="22"/>
        </w:rPr>
        <w:t>___________________________                             _______________                          _______________</w:t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b/>
          <w:bCs/>
          <w:sz w:val="16"/>
          <w:szCs w:val="16"/>
        </w:rPr>
        <w:t xml:space="preserve">         </w:t>
      </w:r>
      <w:r>
        <w:rPr>
          <w:rFonts w:cs="Times New Roman" w:ascii="Times New Roman" w:hAnsi="Times New Roman"/>
          <w:b/>
          <w:bCs/>
          <w:sz w:val="16"/>
          <w:szCs w:val="16"/>
        </w:rPr>
        <w:t>(</w:t>
      </w:r>
      <w:r>
        <w:rPr>
          <w:rFonts w:cs="Times New Roman" w:ascii="Times New Roman" w:hAnsi="Times New Roman"/>
          <w:bCs/>
          <w:i/>
          <w:sz w:val="16"/>
          <w:szCs w:val="16"/>
        </w:rPr>
        <w:t>наименование должности руководителя,                                                 (подпись)                                                       (расшифровка подписи)</w:t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bCs/>
          <w:i/>
          <w:sz w:val="16"/>
          <w:szCs w:val="16"/>
        </w:rPr>
        <w:t>действующего от имени юр. лица без доверенности</w:t>
      </w:r>
      <w:r>
        <w:rPr>
          <w:rFonts w:cs="Times New Roman" w:ascii="Times New Roman" w:hAnsi="Times New Roman"/>
          <w:b/>
          <w:bCs/>
          <w:sz w:val="16"/>
          <w:szCs w:val="16"/>
        </w:rPr>
        <w:t xml:space="preserve">)                                         </w:t>
      </w:r>
      <w:r>
        <w:rPr>
          <w:rFonts w:cs="Verdana" w:ascii="Times New Roman" w:hAnsi="Times New Roman"/>
          <w:sz w:val="22"/>
          <w:szCs w:val="22"/>
        </w:rPr>
        <w:t xml:space="preserve">         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</w:t>
      </w:r>
      <w:r>
        <w:rPr>
          <w:sz w:val="20"/>
          <w:szCs w:val="20"/>
        </w:rPr>
        <w:t>М.П.</w:t>
      </w:r>
    </w:p>
    <w:sectPr>
      <w:type w:val="nextPage"/>
      <w:pgSz w:w="11906" w:h="16838"/>
      <w:pgMar w:left="1134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cc" w:characterSet="windows-1251"/>
    <w:family w:val="roman"/>
    <w:pitch w:val="variable"/>
  </w:font>
  <w:font w:name="Courier New">
    <w:charset w:val="cc" w:characterSet="windows-1251"/>
    <w:family w:val="modern"/>
    <w:pitch w:val="default"/>
  </w:font>
  <w:font w:name="Wingdings">
    <w:charset w:val="02"/>
    <w:family w:val="auto"/>
    <w:pitch w:val="variable"/>
  </w:font>
  <w:font w:name="Arial">
    <w:charset w:val="cc" w:characterSet="windows-1251"/>
    <w:family w:val="swiss"/>
    <w:pitch w:val="variable"/>
  </w:font>
  <w:font w:name="Tahoma"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432" w:hanging="432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576" w:hanging="576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720" w:hanging="72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864" w:hanging="864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1008" w:hanging="1008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1152" w:hanging="1152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1296" w:hanging="1296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1440" w:hanging="144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tabs>
        <w:tab w:val="clear" w:pos="708"/>
        <w:tab w:val="right" w:pos="9355" w:leader="none"/>
      </w:tabs>
      <w:jc w:val="center"/>
      <w:outlineLvl w:val="0"/>
    </w:pPr>
    <w:rPr>
      <w:b/>
      <w:bCs/>
      <w:sz w:val="28"/>
      <w:szCs w:val="28"/>
    </w:rPr>
  </w:style>
  <w:style w:type="character" w:styleId="WW8Num2z0">
    <w:name w:val="WW8Num2z0"/>
    <w:qFormat/>
    <w:rPr>
      <w:rFonts w:ascii="Symbol" w:hAnsi="Symbol" w:cs="Symbol"/>
    </w:rPr>
  </w:style>
  <w:style w:type="character" w:styleId="Style13">
    <w:name w:val="Основной шрифт абзаца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1">
    <w:name w:val="Основной шрифт абзаца1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BodyText">
    <w:name w:val="Body Text"/>
    <w:basedOn w:val="Normal"/>
    <w:pPr>
      <w:tabs>
        <w:tab w:val="clear" w:pos="708"/>
        <w:tab w:val="right" w:pos="0" w:leader="none"/>
      </w:tabs>
      <w:jc w:val="both"/>
    </w:pPr>
    <w:rPr>
      <w:sz w:val="26"/>
      <w:szCs w:val="26"/>
    </w:rPr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11">
    <w:name w:val="Название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12">
    <w:name w:val="Указатель1"/>
    <w:basedOn w:val="Normal"/>
    <w:qFormat/>
    <w:pPr>
      <w:suppressLineNumbers/>
    </w:pPr>
    <w:rPr>
      <w:rFonts w:cs="Tahoma"/>
    </w:rPr>
  </w:style>
  <w:style w:type="paragraph" w:styleId="ConsPlusNonformat">
    <w:name w:val="ConsPlusNonformat"/>
    <w:qFormat/>
    <w:pPr>
      <w:widowControl w:val="false"/>
      <w:suppressAutoHyphens w:val="true"/>
      <w:autoSpaceDE w:val="false"/>
      <w:bidi w:val="0"/>
    </w:pPr>
    <w:rPr>
      <w:rFonts w:ascii="Courier New" w:hAnsi="Courier New" w:eastAsia="Arial" w:cs="Courier New"/>
      <w:color w:val="auto"/>
      <w:sz w:val="20"/>
      <w:szCs w:val="20"/>
      <w:lang w:val="ru-RU" w:bidi="ar-SA" w:eastAsia="zh-CN"/>
    </w:rPr>
  </w:style>
  <w:style w:type="paragraph" w:styleId="21">
    <w:name w:val="Основной текст с отступом 21"/>
    <w:basedOn w:val="Normal"/>
    <w:qFormat/>
    <w:pPr>
      <w:ind w:firstLine="1418" w:start="0" w:end="0"/>
      <w:jc w:val="both"/>
    </w:pPr>
    <w:rPr>
      <w:sz w:val="28"/>
      <w:szCs w:val="28"/>
    </w:rPr>
  </w:style>
  <w:style w:type="paragraph" w:styleId="Style16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Application>LibreOffice/25.8.7.3$Windows_x86 LibreOffice_project/30742500f2d3eb4366ac312fa33d3dcabdb3eba5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2018-11-14T12:58:00Z</dcterms:created>
  <dc:creator>Лиза Чистякова</dc:creator>
  <dc:description/>
  <cp:keywords/>
  <dc:language>ru-RU</dc:language>
  <cp:lastModifiedBy>EP2</cp:lastModifiedBy>
  <cp:lastPrinted>2020-09-23T16:12:00Z</cp:lastPrinted>
  <dcterms:modified xsi:type="dcterms:W3CDTF">2023-02-28T14:45:00Z</dcterms:modified>
  <cp:revision>17</cp:revision>
  <dc:subject/>
  <dc:title>На Бланке члена НП</dc:title>
</cp:coreProperties>
</file>