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C" w:rsidRPr="00E424DD" w:rsidRDefault="005740C9">
      <w:pPr>
        <w:rPr>
          <w:rFonts w:ascii="Times New Roman" w:hAnsi="Times New Roman" w:cs="Times New Roman"/>
          <w:b/>
        </w:rPr>
      </w:pPr>
      <w:r w:rsidRPr="00E424DD">
        <w:rPr>
          <w:rFonts w:ascii="Times New Roman" w:hAnsi="Times New Roman" w:cs="Times New Roman"/>
          <w:b/>
        </w:rPr>
        <w:t>Изменения в Положение о реестре членов</w:t>
      </w:r>
      <w:r w:rsidR="0060748C">
        <w:rPr>
          <w:rFonts w:ascii="Times New Roman" w:hAnsi="Times New Roman" w:cs="Times New Roman"/>
          <w:b/>
        </w:rPr>
        <w:t xml:space="preserve"> АСРО «РОАП «СОЮЗ»</w:t>
      </w:r>
      <w:bookmarkStart w:id="0" w:name="_GoBack"/>
      <w:bookmarkEnd w:id="0"/>
    </w:p>
    <w:p w:rsidR="00E30DB5" w:rsidRPr="00E424DD" w:rsidRDefault="00E30DB5" w:rsidP="005B4ED6">
      <w:pPr>
        <w:rPr>
          <w:rFonts w:ascii="Times New Roman" w:hAnsi="Times New Roman" w:cs="Times New Roman"/>
          <w:sz w:val="24"/>
        </w:rPr>
      </w:pPr>
      <w:r w:rsidRPr="00E424DD">
        <w:rPr>
          <w:rFonts w:ascii="Times New Roman" w:hAnsi="Times New Roman" w:cs="Times New Roman"/>
        </w:rPr>
        <w:t>Документ из</w:t>
      </w:r>
      <w:r w:rsidR="005B4ED6" w:rsidRPr="00E424DD">
        <w:rPr>
          <w:rFonts w:ascii="Times New Roman" w:hAnsi="Times New Roman" w:cs="Times New Roman"/>
        </w:rPr>
        <w:t xml:space="preserve">менен по структуре и содержанию, приведен в соответствие с </w:t>
      </w:r>
      <w:r w:rsidR="005B4ED6" w:rsidRPr="00E424DD">
        <w:rPr>
          <w:rFonts w:ascii="Times New Roman" w:hAnsi="Times New Roman" w:cs="Times New Roman"/>
          <w:sz w:val="24"/>
        </w:rPr>
        <w:t xml:space="preserve">ПП-945 от 25.05.2022.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7"/>
        <w:gridCol w:w="7677"/>
      </w:tblGrid>
      <w:tr w:rsidR="005B4ED6" w:rsidRPr="00627F2C" w:rsidTr="005B4ED6">
        <w:tc>
          <w:tcPr>
            <w:tcW w:w="7677" w:type="dxa"/>
          </w:tcPr>
          <w:p w:rsidR="005B4ED6" w:rsidRPr="00627F2C" w:rsidRDefault="005B4ED6" w:rsidP="005B4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 редакция</w:t>
            </w:r>
          </w:p>
        </w:tc>
        <w:tc>
          <w:tcPr>
            <w:tcW w:w="7677" w:type="dxa"/>
          </w:tcPr>
          <w:p w:rsidR="005B4ED6" w:rsidRPr="00627F2C" w:rsidRDefault="005B4ED6" w:rsidP="005B4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b/>
                <w:sz w:val="20"/>
                <w:szCs w:val="20"/>
              </w:rPr>
              <w:t>Проект изменений</w:t>
            </w:r>
          </w:p>
          <w:p w:rsidR="005B4ED6" w:rsidRPr="00627F2C" w:rsidRDefault="005B4ED6" w:rsidP="005B4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4ED6" w:rsidRPr="00627F2C" w:rsidTr="005B4ED6">
        <w:tc>
          <w:tcPr>
            <w:tcW w:w="7677" w:type="dxa"/>
          </w:tcPr>
          <w:p w:rsidR="005B4ED6" w:rsidRPr="00627F2C" w:rsidRDefault="005B4ED6" w:rsidP="00627F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b/>
                <w:sz w:val="20"/>
                <w:szCs w:val="20"/>
              </w:rPr>
              <w:t>1. Область применения</w:t>
            </w:r>
          </w:p>
          <w:p w:rsidR="005B4ED6" w:rsidRPr="00627F2C" w:rsidRDefault="005B4ED6" w:rsidP="00627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AF2" w:rsidRPr="00627F2C" w:rsidRDefault="005B4ED6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</w:rPr>
              <w:tab/>
            </w:r>
            <w:r w:rsidR="00121AF2" w:rsidRPr="00627F2C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="00121AF2" w:rsidRPr="00627F2C">
              <w:rPr>
                <w:rFonts w:ascii="Times New Roman" w:hAnsi="Times New Roman"/>
                <w:sz w:val="20"/>
                <w:szCs w:val="20"/>
              </w:rPr>
              <w:t xml:space="preserve">1. Положение о </w:t>
            </w:r>
            <w:r w:rsidR="00121AF2" w:rsidRPr="00627F2C">
              <w:rPr>
                <w:rFonts w:ascii="Times New Roman" w:hAnsi="Times New Roman"/>
                <w:sz w:val="20"/>
                <w:szCs w:val="20"/>
                <w:lang w:val="ru-RU"/>
              </w:rPr>
              <w:t>реестре</w:t>
            </w:r>
            <w:r w:rsidR="00121AF2" w:rsidRPr="00627F2C">
              <w:rPr>
                <w:rFonts w:ascii="Times New Roman" w:hAnsi="Times New Roman"/>
                <w:sz w:val="20"/>
                <w:szCs w:val="20"/>
              </w:rPr>
              <w:t xml:space="preserve"> членов устанавливает порядок ведения реестра членов</w:t>
            </w:r>
            <w:r w:rsidR="00121AF2" w:rsidRPr="00627F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Ассоциации </w:t>
            </w:r>
            <w:r w:rsidR="00121AF2" w:rsidRPr="00627F2C">
              <w:rPr>
                <w:rFonts w:ascii="Times New Roman" w:hAnsi="Times New Roman"/>
                <w:sz w:val="20"/>
                <w:szCs w:val="20"/>
              </w:rPr>
              <w:t xml:space="preserve">Саморегулируемой организации «Региональное объединение </w:t>
            </w:r>
            <w:r w:rsidR="00121AF2" w:rsidRPr="00627F2C">
              <w:rPr>
                <w:rFonts w:ascii="Times New Roman" w:hAnsi="Times New Roman"/>
                <w:sz w:val="20"/>
                <w:szCs w:val="20"/>
                <w:lang w:val="ru-RU"/>
              </w:rPr>
              <w:t>архитекторов и проектировщиков</w:t>
            </w:r>
            <w:r w:rsidR="00121AF2" w:rsidRPr="00627F2C">
              <w:rPr>
                <w:rFonts w:ascii="Times New Roman" w:hAnsi="Times New Roman"/>
                <w:sz w:val="20"/>
                <w:szCs w:val="20"/>
              </w:rPr>
              <w:t xml:space="preserve"> «СОЮЗ».</w:t>
            </w:r>
          </w:p>
          <w:p w:rsidR="00121AF2" w:rsidRPr="00627F2C" w:rsidRDefault="00121AF2" w:rsidP="00627F2C">
            <w:pPr>
              <w:pStyle w:val="a4"/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>2. Положение разработано в соответствии с требованиями Градостроительного  кодекса  Российской   Федерации,  Федерального закона от 01.12.2007  года № 315-ФЗ  «О саморегулируемых организациях», Устава</w:t>
            </w: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Ассоциации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4ED6" w:rsidRPr="00627F2C" w:rsidRDefault="005B4ED6" w:rsidP="00627F2C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5B4ED6" w:rsidRPr="00627F2C" w:rsidRDefault="005B4ED6" w:rsidP="00627F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ED6" w:rsidRPr="00627F2C" w:rsidRDefault="005B4ED6" w:rsidP="00627F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b/>
                <w:sz w:val="20"/>
                <w:szCs w:val="20"/>
              </w:rPr>
              <w:t>2. Определение понятий, используемых в Положении</w:t>
            </w:r>
          </w:p>
          <w:p w:rsidR="005B4ED6" w:rsidRPr="00627F2C" w:rsidRDefault="005B4ED6" w:rsidP="00627F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AF2" w:rsidRPr="00627F2C" w:rsidRDefault="00121AF2" w:rsidP="00627F2C">
            <w:pPr>
              <w:pStyle w:val="a4"/>
              <w:tabs>
                <w:tab w:val="left" w:pos="900"/>
              </w:tabs>
              <w:spacing w:after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>2.1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F2C">
              <w:rPr>
                <w:rFonts w:ascii="Times New Roman" w:hAnsi="Times New Roman"/>
                <w:b/>
                <w:sz w:val="20"/>
                <w:szCs w:val="20"/>
              </w:rPr>
              <w:t xml:space="preserve">Ассоциация </w:t>
            </w:r>
            <w:r w:rsidRPr="00627F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(Ассоциация </w:t>
            </w:r>
            <w:r w:rsidRPr="00627F2C">
              <w:rPr>
                <w:rFonts w:ascii="Times New Roman" w:hAnsi="Times New Roman"/>
                <w:b/>
                <w:sz w:val="20"/>
                <w:szCs w:val="20"/>
              </w:rPr>
              <w:t xml:space="preserve">Саморегулируемая организация «Региональное объединение </w:t>
            </w:r>
            <w:r w:rsidRPr="00627F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архитекторов и проектировщиков</w:t>
            </w:r>
            <w:r w:rsidRPr="00627F2C">
              <w:rPr>
                <w:rFonts w:ascii="Times New Roman" w:hAnsi="Times New Roman"/>
                <w:b/>
                <w:sz w:val="20"/>
                <w:szCs w:val="20"/>
              </w:rPr>
              <w:t xml:space="preserve"> «СОЮЗ»</w:t>
            </w:r>
            <w:r w:rsidRPr="00627F2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r w:rsidRPr="00627F2C">
              <w:rPr>
                <w:rFonts w:ascii="Times New Roman" w:hAnsi="Times New Roman"/>
                <w:b/>
                <w:sz w:val="20"/>
                <w:szCs w:val="20"/>
              </w:rPr>
              <w:t>АСРО «РОАП «СОЮЗ»)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 xml:space="preserve">  – некоммерческая организация, созданная в форме ассоциации и основанная на членстве индивидуальных предпринимателей и (или) юридических лиц, осуществляющих подготовку проектной документации объектов капитального строительства, по договорам о подготовке проектной документации объектов капитального строительства, заключенным с застройщиком, техническим заказчиком, лицом, ответственным за эксплуатацию здания, сооружения, либо со специализированной</w:t>
            </w:r>
            <w:proofErr w:type="gramEnd"/>
            <w:r w:rsidRPr="00627F2C">
              <w:rPr>
                <w:rFonts w:ascii="Times New Roman" w:hAnsi="Times New Roman"/>
                <w:sz w:val="20"/>
                <w:szCs w:val="20"/>
              </w:rPr>
              <w:t xml:space="preserve">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домах.</w:t>
            </w:r>
          </w:p>
          <w:p w:rsidR="00121AF2" w:rsidRPr="00627F2C" w:rsidRDefault="00121AF2" w:rsidP="00627F2C">
            <w:pPr>
              <w:pStyle w:val="a4"/>
              <w:tabs>
                <w:tab w:val="left" w:pos="900"/>
              </w:tabs>
              <w:spacing w:after="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>2.2.</w:t>
            </w:r>
            <w:r w:rsidRPr="00627F2C">
              <w:rPr>
                <w:rFonts w:ascii="Times New Roman" w:hAnsi="Times New Roman"/>
                <w:b/>
                <w:sz w:val="20"/>
                <w:szCs w:val="20"/>
              </w:rPr>
              <w:t xml:space="preserve">   Президент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 xml:space="preserve"> – единоличный исполнительный орган Ассоциации.</w:t>
            </w:r>
          </w:p>
          <w:p w:rsidR="00121AF2" w:rsidRPr="00627F2C" w:rsidRDefault="00121AF2" w:rsidP="00627F2C">
            <w:pPr>
              <w:pStyle w:val="aa"/>
              <w:spacing w:before="0" w:beforeAutospacing="0" w:after="0"/>
              <w:ind w:firstLine="709"/>
              <w:jc w:val="both"/>
              <w:rPr>
                <w:sz w:val="20"/>
                <w:szCs w:val="20"/>
              </w:rPr>
            </w:pPr>
            <w:r w:rsidRPr="00627F2C">
              <w:rPr>
                <w:bCs/>
                <w:sz w:val="20"/>
                <w:szCs w:val="20"/>
              </w:rPr>
              <w:t xml:space="preserve">2.3. </w:t>
            </w:r>
            <w:r w:rsidRPr="00627F2C">
              <w:rPr>
                <w:b/>
                <w:bCs/>
                <w:sz w:val="20"/>
                <w:szCs w:val="20"/>
              </w:rPr>
              <w:t>Администрация</w:t>
            </w:r>
            <w:r w:rsidRPr="00627F2C">
              <w:rPr>
                <w:sz w:val="20"/>
                <w:szCs w:val="20"/>
              </w:rPr>
              <w:t xml:space="preserve"> – административно-управленческий аппарат Ассоциации, состоящий из подразделений (отделов, служб), формируемый и возглавляемый Президентом.</w:t>
            </w:r>
          </w:p>
          <w:p w:rsidR="00121AF2" w:rsidRPr="00627F2C" w:rsidRDefault="00121AF2" w:rsidP="00627F2C">
            <w:pPr>
              <w:pStyle w:val="aa"/>
              <w:spacing w:before="0" w:beforeAutospacing="0" w:after="0"/>
              <w:ind w:firstLine="709"/>
              <w:jc w:val="both"/>
              <w:rPr>
                <w:sz w:val="20"/>
                <w:szCs w:val="20"/>
              </w:rPr>
            </w:pPr>
            <w:r w:rsidRPr="00627F2C">
              <w:rPr>
                <w:bCs/>
                <w:sz w:val="20"/>
                <w:szCs w:val="20"/>
              </w:rPr>
              <w:t>2.4.</w:t>
            </w:r>
            <w:r w:rsidRPr="00627F2C">
              <w:rPr>
                <w:b/>
                <w:bCs/>
                <w:sz w:val="20"/>
                <w:szCs w:val="20"/>
              </w:rPr>
              <w:t xml:space="preserve"> Член Ассоциации</w:t>
            </w:r>
            <w:r w:rsidRPr="00627F2C">
              <w:rPr>
                <w:sz w:val="20"/>
                <w:szCs w:val="20"/>
              </w:rPr>
              <w:t xml:space="preserve"> - индивидуальный предприниматель или юридическое лицо, принятые в Ассоциацию в порядке, установленном законодательством Российской Федерации и внутренними нормативными документами Ассоциации.</w:t>
            </w:r>
          </w:p>
          <w:p w:rsidR="00121AF2" w:rsidRPr="00627F2C" w:rsidRDefault="00121AF2" w:rsidP="00627F2C">
            <w:pPr>
              <w:pStyle w:val="aa"/>
              <w:spacing w:before="0" w:beforeAutospacing="0" w:after="0"/>
              <w:ind w:firstLine="709"/>
              <w:jc w:val="both"/>
              <w:rPr>
                <w:sz w:val="20"/>
                <w:szCs w:val="20"/>
              </w:rPr>
            </w:pPr>
            <w:r w:rsidRPr="00627F2C">
              <w:rPr>
                <w:sz w:val="20"/>
                <w:szCs w:val="20"/>
              </w:rPr>
              <w:t xml:space="preserve">2.5 </w:t>
            </w:r>
            <w:r w:rsidRPr="00627F2C">
              <w:rPr>
                <w:b/>
                <w:sz w:val="20"/>
                <w:szCs w:val="20"/>
              </w:rPr>
              <w:t>Ассоциация «Национальное объединение изыскателей и проектировщиков» (НОПРИЗ)</w:t>
            </w:r>
            <w:r w:rsidRPr="00627F2C">
              <w:rPr>
                <w:sz w:val="20"/>
                <w:szCs w:val="20"/>
              </w:rPr>
              <w:t xml:space="preserve"> - 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</w:t>
            </w:r>
            <w:r w:rsidRPr="00627F2C">
              <w:rPr>
                <w:sz w:val="20"/>
                <w:szCs w:val="20"/>
              </w:rPr>
              <w:lastRenderedPageBreak/>
              <w:t>инженерные изыскания, и саморегулируемых организаций, основанных на членстве лиц, осуществляющих подготовку проектной документации».</w:t>
            </w:r>
          </w:p>
          <w:p w:rsidR="005B4ED6" w:rsidRPr="00627F2C" w:rsidRDefault="005B4ED6" w:rsidP="00627F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AF2" w:rsidRPr="00627F2C" w:rsidRDefault="00121AF2" w:rsidP="00627F2C">
            <w:pPr>
              <w:pStyle w:val="a6"/>
              <w:outlineLvl w:val="0"/>
              <w:rPr>
                <w:sz w:val="20"/>
                <w:szCs w:val="20"/>
              </w:rPr>
            </w:pPr>
            <w:bookmarkStart w:id="1" w:name="_Toc436344397"/>
            <w:bookmarkStart w:id="2" w:name="_Toc475299592"/>
            <w:r w:rsidRPr="00627F2C">
              <w:rPr>
                <w:sz w:val="20"/>
                <w:szCs w:val="20"/>
              </w:rPr>
              <w:t>3. Общие положения</w:t>
            </w:r>
            <w:bookmarkEnd w:id="1"/>
            <w:bookmarkEnd w:id="2"/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3.1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Реестр членов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представляет собой информационный ресурс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содержащий систематизированную информацию о членах саморегулируемой организации, а также сведения о лицах, прекративших членство в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3.2. Ассоциация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является собственником реестра членов 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 xml:space="preserve">Реестр членов Ассоциации ведется </w:t>
            </w: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 xml:space="preserve"> электронном носителе. </w:t>
            </w:r>
          </w:p>
          <w:p w:rsidR="00121AF2" w:rsidRPr="00627F2C" w:rsidRDefault="00121AF2" w:rsidP="00627F2C">
            <w:pPr>
              <w:pStyle w:val="HTML"/>
              <w:shd w:val="clear" w:color="auto" w:fill="FFFFFF"/>
              <w:tabs>
                <w:tab w:val="clear" w:pos="916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627F2C">
              <w:rPr>
                <w:rFonts w:ascii="Times New Roman" w:hAnsi="Times New Roman" w:cs="Times New Roman"/>
              </w:rPr>
              <w:tab/>
              <w:t>3.4. Данные реестра членов Ассоциации размещаются на официальном сайте Ассоциации в информационно-телекоммуникационной сети «Интернет».</w:t>
            </w:r>
          </w:p>
          <w:p w:rsidR="00121AF2" w:rsidRPr="00627F2C" w:rsidRDefault="00121AF2" w:rsidP="00627F2C">
            <w:pPr>
              <w:pStyle w:val="HTML"/>
              <w:shd w:val="clear" w:color="auto" w:fill="FFFFFF"/>
              <w:tabs>
                <w:tab w:val="clear" w:pos="916"/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627F2C">
              <w:rPr>
                <w:rFonts w:ascii="Times New Roman" w:hAnsi="Times New Roman" w:cs="Times New Roman"/>
              </w:rPr>
              <w:tab/>
              <w:t xml:space="preserve">3.5. </w:t>
            </w:r>
            <w:proofErr w:type="gramStart"/>
            <w:r w:rsidRPr="00627F2C">
              <w:rPr>
                <w:rFonts w:ascii="Times New Roman" w:hAnsi="Times New Roman" w:cs="Times New Roman"/>
              </w:rPr>
              <w:t>Ведение реестра членов Ассоциации также осуществляется в составе единого реестра членов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– информационный ресурс, содержащий систематизированную информацию о саморегулируемых организациях,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членах саморегулируемой организации</w:t>
            </w:r>
            <w:proofErr w:type="gramEnd"/>
            <w:r w:rsidRPr="00627F2C">
              <w:rPr>
                <w:rFonts w:ascii="Times New Roman" w:hAnsi="Times New Roman" w:cs="Times New Roman"/>
              </w:rPr>
              <w:t xml:space="preserve">, а также сведения о лицах, прекративших членство в саморегулируемой организации, </w:t>
            </w:r>
            <w:proofErr w:type="gramStart"/>
            <w:r w:rsidRPr="00627F2C">
              <w:rPr>
                <w:rFonts w:ascii="Times New Roman" w:hAnsi="Times New Roman" w:cs="Times New Roman"/>
              </w:rPr>
              <w:t>полномочиями</w:t>
            </w:r>
            <w:proofErr w:type="gramEnd"/>
            <w:r w:rsidRPr="00627F2C">
              <w:rPr>
                <w:rFonts w:ascii="Times New Roman" w:hAnsi="Times New Roman" w:cs="Times New Roman"/>
              </w:rPr>
              <w:t xml:space="preserve"> по ведению которого наделена Ассоциация «Национальное объединение изыскателей и проектировщиков» (НОПРИЗ).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color w:val="0000FF"/>
                <w:sz w:val="20"/>
                <w:szCs w:val="20"/>
              </w:rPr>
              <w:tab/>
            </w:r>
          </w:p>
          <w:p w:rsidR="00121AF2" w:rsidRPr="00627F2C" w:rsidRDefault="00121AF2" w:rsidP="00627F2C">
            <w:pPr>
              <w:pStyle w:val="a8"/>
              <w:jc w:val="left"/>
              <w:outlineLvl w:val="0"/>
              <w:rPr>
                <w:sz w:val="20"/>
                <w:szCs w:val="20"/>
              </w:rPr>
            </w:pPr>
          </w:p>
          <w:p w:rsidR="00121AF2" w:rsidRPr="00627F2C" w:rsidRDefault="00121AF2" w:rsidP="00627F2C">
            <w:pPr>
              <w:pStyle w:val="a8"/>
              <w:outlineLvl w:val="0"/>
              <w:rPr>
                <w:sz w:val="20"/>
                <w:szCs w:val="20"/>
              </w:rPr>
            </w:pPr>
            <w:bookmarkStart w:id="3" w:name="_Toc475299593"/>
            <w:r w:rsidRPr="00627F2C">
              <w:rPr>
                <w:sz w:val="20"/>
                <w:szCs w:val="20"/>
              </w:rPr>
              <w:t>4. Сведения, содержащиеся в реестре членов Ассоциации</w:t>
            </w:r>
            <w:bookmarkEnd w:id="3"/>
          </w:p>
          <w:p w:rsidR="00121AF2" w:rsidRPr="00627F2C" w:rsidRDefault="00121AF2" w:rsidP="00627F2C">
            <w:pPr>
              <w:ind w:firstLine="7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AF2" w:rsidRPr="00627F2C" w:rsidRDefault="00121AF2" w:rsidP="00627F2C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 xml:space="preserve">4.1. Лицо приобретает все права члена Ассоциации </w:t>
            </w:r>
            <w:proofErr w:type="gramStart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с даты внесения</w:t>
            </w:r>
            <w:proofErr w:type="gramEnd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нем, предусмотренных настоящей статьей, в реестр членов Ассоциации.</w:t>
            </w:r>
          </w:p>
          <w:p w:rsidR="00121AF2" w:rsidRPr="00627F2C" w:rsidRDefault="00121AF2" w:rsidP="00627F2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4.2. В реестре членов Ассоциации содержатся следующие сведения: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4.2.1. регистрационный номер члена Ассоциации, дата его регистрации в реестре;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4.2.2. сведения, позволяющие идентифицировать члена Ассоциации: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4.2.2.1.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4.2.2.2. полное и (в случае, если имеется) сокращенное наименование, дата государственной регистрации юридического лица, государственный регистрационный 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      </w:r>
            <w:proofErr w:type="gramEnd"/>
          </w:p>
          <w:p w:rsidR="00121AF2" w:rsidRPr="00627F2C" w:rsidRDefault="00121AF2" w:rsidP="00627F2C">
            <w:pPr>
              <w:pStyle w:val="a4"/>
              <w:shd w:val="clear" w:color="auto" w:fill="FFFFFF"/>
              <w:tabs>
                <w:tab w:val="left" w:pos="284"/>
              </w:tabs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4.2.3.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ab/>
              <w:t>сведения о наличии у члена Ассоциации права соответственно осуществлять подготовку проектной документации объектов капитального строительства по договору подряда на подготовку проектной документации, заключаемому с использованием конкурентных способов заключения договоров;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tabs>
                <w:tab w:val="left" w:pos="284"/>
              </w:tabs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4.2.4.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ab/>
              <w:t xml:space="preserve"> сведения о размере взноса в компенсационный фонд возмещения вреда, который внесен членом Ассоциации;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tabs>
                <w:tab w:val="left" w:pos="284"/>
              </w:tabs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4.2.5.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ab/>
              <w:t xml:space="preserve"> сведения об уровне ответственности члена Ассоциации по обязательствам по договорам подряда на подготовку проектной документации, в соответствии с которым указанным членов внесен взнос в компенсационный фонд возмещения вреда;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tabs>
                <w:tab w:val="left" w:pos="284"/>
              </w:tabs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4.2.6.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ab/>
              <w:t>сведения о размере взноса в компенсационный фонд  обеспечения договорных обязательств, который внесен членом Ассоциации;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tabs>
                <w:tab w:val="left" w:pos="284"/>
              </w:tabs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4.2.7.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ab/>
              <w:t xml:space="preserve"> сведения об уровне ответственности члена Ассоциации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4.2.8. сведения о соответствии члена Ассоциации условиям членства в Ассоциации, предусмотренным законодательством Российской Федерации и внутренними документами Ассоциации;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4.2.9. сведения о результатах проведенных Ассоциацией проверок члена Ассоциации и фактах применения к нему дисциплинарных и иных взысканий (в случае, если такие проверки проводились и (или) такие взыскания налагались);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4.2.10. сведения о приостановлении, о возобновлении, об отказе в возобновлении права члена Ассоциации осуществлять подготовку проектной документации объектов капитального строительства.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tabs>
                <w:tab w:val="left" w:pos="426"/>
              </w:tabs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4.2.11.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ab/>
              <w:t>сведения о прекращении членства индивидуального предпринимателя или юридического лица в  Ассоциации (дата и основание прекращения членства);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tabs>
                <w:tab w:val="left" w:pos="426"/>
              </w:tabs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4.2.12.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ab/>
      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Ассоциации, если требование, предусматривающее наличие такого договора страхования ответственности, является условием членства в Ассоциации;</w:t>
            </w:r>
            <w:proofErr w:type="gramEnd"/>
          </w:p>
          <w:p w:rsidR="00121AF2" w:rsidRPr="00627F2C" w:rsidRDefault="00121AF2" w:rsidP="00627F2C">
            <w:pPr>
              <w:pStyle w:val="a4"/>
              <w:shd w:val="clear" w:color="auto" w:fill="FFFFFF"/>
              <w:tabs>
                <w:tab w:val="left" w:pos="426"/>
              </w:tabs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4.2.13.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ab/>
              <w:t xml:space="preserve">сведения о наличии договора страхования обеспечения договорных обязательств, в том числе сведения о страховщике (включая сведения о месте его нахождения, об имеющейся лицензии и информацию, предназначенную для </w:t>
            </w: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установления контакта) и о размере страховой суммы по договору страхования обеспечения договорных обязательств ответственности члена Ассоциации, если требование, предусматривающее наличие такого договора страхования ответственности, является условием членства в Ассоциации;</w:t>
            </w:r>
            <w:proofErr w:type="gramEnd"/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4.2.14. иные сведения, в соответствии с внутренними документами Ассоциации или решениями руководящих органов управления Ассоциацией. 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627F2C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4.3. Раскрытию на официальном сайте подлежат сведения, указанные в настоящей главе,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right="2"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  <w:bookmarkStart w:id="4" w:name="_Toc475299594"/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121AF2" w:rsidRPr="00627F2C" w:rsidRDefault="00121AF2" w:rsidP="00627F2C">
            <w:pPr>
              <w:pStyle w:val="a6"/>
              <w:outlineLvl w:val="0"/>
              <w:rPr>
                <w:sz w:val="20"/>
                <w:szCs w:val="20"/>
              </w:rPr>
            </w:pPr>
            <w:r w:rsidRPr="00627F2C">
              <w:rPr>
                <w:sz w:val="20"/>
                <w:szCs w:val="20"/>
              </w:rPr>
              <w:t>5. Внесение сведений в реестр членов Ассоциации</w:t>
            </w:r>
            <w:bookmarkEnd w:id="4"/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5.1.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день вступления в силу решения о приеме индивидуального предпринимателя или юридического лица в члены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реестр членов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вносятся сведения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приеме такого индивидуального предпринимателя или юридического лица в члены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Ассоциации.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5.2.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Сведения об изменении  уровня ответственности члена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обязательствам по договору  подряда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 подготовку проектной документации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(или) уровня ответственности члена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обязательствам по договору подряда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 подготовку проектной документации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права осуществлять подготовку проектной документации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или о прекращении членства индивидуального предпринимателя или юридического лица, являющегося членом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>, вносятся в реестр членов в день принятия соответствующего решения.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5.3.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Член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обязан уведомлять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Ассоциацию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>, в течение трех рабочих дней со дня, следующего за днем наступления таких событий.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Указанные изменения вносятся в реестр членов Ассоциации на основании Приказа Президента Ассоциации не позднее трех рабочих дней, со дня поступления в Ассоциацию соответствующего уведомления.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1AF2" w:rsidRPr="00627F2C" w:rsidRDefault="00121AF2" w:rsidP="00627F2C">
            <w:pPr>
              <w:pStyle w:val="a6"/>
              <w:outlineLvl w:val="0"/>
              <w:rPr>
                <w:sz w:val="20"/>
                <w:szCs w:val="20"/>
              </w:rPr>
            </w:pPr>
            <w:bookmarkStart w:id="5" w:name="_Toc436344399"/>
            <w:bookmarkStart w:id="6" w:name="_Toc475299595"/>
            <w:r w:rsidRPr="00627F2C">
              <w:rPr>
                <w:sz w:val="20"/>
                <w:szCs w:val="20"/>
              </w:rPr>
              <w:t>6. Хранение реестра членов Ассоциации</w:t>
            </w:r>
            <w:bookmarkEnd w:id="5"/>
            <w:bookmarkEnd w:id="6"/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6.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Ассоциация обеспечивает сохранность реестра членов 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>Ассоциации</w:t>
            </w: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  <w:p w:rsidR="00121AF2" w:rsidRPr="00627F2C" w:rsidRDefault="00121AF2" w:rsidP="00627F2C">
            <w:pPr>
              <w:widowControl w:val="0"/>
              <w:shd w:val="clear" w:color="auto" w:fill="FFFFFF"/>
              <w:suppressAutoHyphens/>
              <w:ind w:firstLine="708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6.2. Внесение сведений в реестр членов Ассоциации осуществляется работниками Ассоциации, уполномоченными Президентом Ассоциации.</w:t>
            </w:r>
          </w:p>
          <w:p w:rsidR="00121AF2" w:rsidRPr="00627F2C" w:rsidRDefault="00121AF2" w:rsidP="00627F2C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ab/>
              <w:t>6.3. Доступ к материальным носителям, содержащим сведения реестра членов Ассоциации, имеют только работники администрации Ассоциации.</w:t>
            </w:r>
          </w:p>
          <w:p w:rsidR="00121AF2" w:rsidRPr="00627F2C" w:rsidRDefault="00121AF2" w:rsidP="00627F2C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ab/>
              <w:t>6.4. Администрация осуществляет резервное копирование сведений, содержащихся в реестре членов Ассоциации, в целях сохранения сведений, содержащихся в реестре.</w:t>
            </w:r>
          </w:p>
          <w:p w:rsidR="00121AF2" w:rsidRPr="00627F2C" w:rsidRDefault="00121AF2" w:rsidP="00627F2C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ab/>
              <w:t>6.5. По распоряжению Президента, сведения, содержащиеся в реестре Ассоциации, могут распечатываться для хранения их на бумажных носителях.</w:t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27F2C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  <w:bookmarkStart w:id="7" w:name="_Toc436344400"/>
            <w:bookmarkStart w:id="8" w:name="_Toc475299596"/>
          </w:p>
          <w:p w:rsid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</w:p>
          <w:p w:rsidR="00121AF2" w:rsidRPr="00627F2C" w:rsidRDefault="00121AF2" w:rsidP="00627F2C">
            <w:pPr>
              <w:pStyle w:val="a6"/>
              <w:outlineLvl w:val="0"/>
              <w:rPr>
                <w:sz w:val="20"/>
                <w:szCs w:val="20"/>
              </w:rPr>
            </w:pPr>
            <w:r w:rsidRPr="00627F2C">
              <w:rPr>
                <w:sz w:val="20"/>
                <w:szCs w:val="20"/>
              </w:rPr>
              <w:lastRenderedPageBreak/>
              <w:t>7. Порядок выдачи выписки из реестра членов Ассоциации</w:t>
            </w:r>
            <w:bookmarkEnd w:id="7"/>
            <w:bookmarkEnd w:id="8"/>
          </w:p>
          <w:p w:rsidR="00121AF2" w:rsidRPr="00627F2C" w:rsidRDefault="00121AF2" w:rsidP="00627F2C">
            <w:pPr>
              <w:pStyle w:val="a4"/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1AF2" w:rsidRPr="00627F2C" w:rsidRDefault="00121AF2" w:rsidP="00627F2C">
            <w:pPr>
              <w:autoSpaceDE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27F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7.1. Содержащиеся в реестре членов Ассоциации сведения о конкретной организации предоставляются в виде выписки из реестра членов саморегулируемых организаций по запросам граждан и юридических лиц. Выпиской подтверждаются сведения, содержащиеся в реестре членов Ассоциации на дату выдачи выписки. Выдача выписок из реестра учитывается в журнале учета выписок из реестра членов Ассоциации. </w:t>
            </w:r>
          </w:p>
          <w:p w:rsidR="00121AF2" w:rsidRPr="00627F2C" w:rsidRDefault="00121AF2" w:rsidP="00627F2C">
            <w:pPr>
              <w:autoSpaceDE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27F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7.2. Форма выписки из реестра членов Ассоциации устанавливается органом надзора за саморегулируемыми организациями.</w:t>
            </w:r>
          </w:p>
          <w:p w:rsidR="00121AF2" w:rsidRPr="00627F2C" w:rsidRDefault="00121AF2" w:rsidP="00627F2C">
            <w:pPr>
              <w:autoSpaceDE w:val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27F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7.3. Срок предоставления содержащихся в реестре членов Ассоциации сведений не может быть более трех рабочих дней со дня получения Ассоциацией соответствующего запроса.</w:t>
            </w:r>
          </w:p>
          <w:p w:rsidR="00121AF2" w:rsidRPr="00627F2C" w:rsidRDefault="00121AF2" w:rsidP="00627F2C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7.4. Срок действия выписки из реестра членов Ассоциации составляет один месяц </w:t>
            </w:r>
            <w:proofErr w:type="gramStart"/>
            <w:r w:rsidRPr="00627F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 даты</w:t>
            </w:r>
            <w:proofErr w:type="gramEnd"/>
            <w:r w:rsidRPr="00627F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ее выдачи.</w:t>
            </w:r>
          </w:p>
          <w:p w:rsidR="00121AF2" w:rsidRPr="00627F2C" w:rsidRDefault="00121AF2" w:rsidP="00627F2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</w:rPr>
              <w:tab/>
              <w:t>7.5. Запрос о предоставлении выписки из реестра членов Ассоциации составляется в письменной форме и должен содержать данные о лице, представившем запрос: полное наименование юридического лица, фамилия имя отчество гражданина, почтовый адрес заявителя, контактную информацию.</w:t>
            </w:r>
          </w:p>
          <w:p w:rsidR="00121AF2" w:rsidRPr="00627F2C" w:rsidRDefault="00121AF2" w:rsidP="00627F2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</w:rPr>
              <w:tab/>
              <w:t xml:space="preserve">7.6. Выдача выписки из реестра может осуществляться в следующем порядке: </w:t>
            </w:r>
          </w:p>
          <w:p w:rsidR="00121AF2" w:rsidRPr="00627F2C" w:rsidRDefault="00121AF2" w:rsidP="00627F2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</w:rPr>
              <w:tab/>
              <w:t xml:space="preserve">7.6.1. вручение лично, </w:t>
            </w:r>
          </w:p>
          <w:p w:rsidR="00121AF2" w:rsidRPr="00627F2C" w:rsidRDefault="00121AF2" w:rsidP="00627F2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</w:rPr>
              <w:tab/>
              <w:t>7.6.2. почтовым отправлением с уведомлением.</w:t>
            </w:r>
          </w:p>
          <w:p w:rsidR="00121AF2" w:rsidRPr="00627F2C" w:rsidRDefault="00121AF2" w:rsidP="00627F2C">
            <w:pPr>
              <w:pStyle w:val="a9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</w:rPr>
              <w:t>7.7. Сканированная копия выписки из реестра членов Ассоциации может быть направлена по электронной почте по просьбе лица, запросившего данную выписку, с последующей выдачей в порядке, предусмотренном пунктом 7.6. настоящего Положения.</w:t>
            </w:r>
          </w:p>
          <w:p w:rsidR="00121AF2" w:rsidRPr="00627F2C" w:rsidRDefault="00121AF2" w:rsidP="00627F2C">
            <w:pPr>
              <w:pStyle w:val="a9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Style w:val="table1"/>
                <w:rFonts w:ascii="Times New Roman" w:hAnsi="Times New Roman"/>
                <w:sz w:val="20"/>
                <w:szCs w:val="20"/>
              </w:rPr>
              <w:t>7.8. При получении выписки из реестра членов Ассоциации необходимо предъявить документ, удостоверяющий личность и документ, подтверждающий соответствующие полномочия (доверенность).</w:t>
            </w:r>
          </w:p>
          <w:p w:rsidR="00121AF2" w:rsidRPr="00627F2C" w:rsidRDefault="00121AF2" w:rsidP="00627F2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</w:rPr>
              <w:tab/>
              <w:t xml:space="preserve">7.9. Выдача выписок из реестра членов Ассоциации регистрируется в Журнале учета выписок из реестра членов Ассоциации. </w:t>
            </w:r>
          </w:p>
          <w:p w:rsidR="005B4ED6" w:rsidRPr="00627F2C" w:rsidRDefault="00121AF2" w:rsidP="00627F2C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</w:rPr>
              <w:tab/>
              <w:t>7.10. При отсутствии в реестре сведений по запросу заинтересованного лица в срок не более чем три рабочих дня со дня поступления запроса Ассоциация уведомляет об отсутствии запрашиваемых сведений в реестре Ассоциации.</w:t>
            </w:r>
          </w:p>
        </w:tc>
        <w:tc>
          <w:tcPr>
            <w:tcW w:w="7677" w:type="dxa"/>
          </w:tcPr>
          <w:p w:rsidR="00627F2C" w:rsidRPr="00627F2C" w:rsidRDefault="00627F2C" w:rsidP="00627F2C">
            <w:pPr>
              <w:pStyle w:val="a6"/>
              <w:outlineLvl w:val="0"/>
              <w:rPr>
                <w:sz w:val="20"/>
                <w:szCs w:val="20"/>
              </w:rPr>
            </w:pPr>
            <w:bookmarkStart w:id="9" w:name="_Toc114070691"/>
            <w:r w:rsidRPr="00627F2C">
              <w:rPr>
                <w:sz w:val="20"/>
                <w:szCs w:val="20"/>
              </w:rPr>
              <w:lastRenderedPageBreak/>
              <w:t>1. Область применения</w:t>
            </w:r>
            <w:bookmarkEnd w:id="9"/>
          </w:p>
          <w:p w:rsidR="00627F2C" w:rsidRPr="00627F2C" w:rsidRDefault="00627F2C" w:rsidP="00627F2C">
            <w:pPr>
              <w:pStyle w:val="a4"/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7F2C" w:rsidRPr="00627F2C" w:rsidRDefault="00627F2C" w:rsidP="00627F2C">
            <w:pPr>
              <w:pStyle w:val="a4"/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</w:rPr>
              <w:tab/>
            </w: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 xml:space="preserve">1. Положение о </w:t>
            </w: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>реестре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 xml:space="preserve"> членов устанавливает порядок ведения реестра членов</w:t>
            </w: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Ассоциации 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 xml:space="preserve">Саморегулируемой организации «Региональное объединение </w:t>
            </w: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>архитекторов и проектировщиков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 xml:space="preserve"> «СОЮЗ».</w:t>
            </w:r>
          </w:p>
          <w:p w:rsidR="00627F2C" w:rsidRPr="00627F2C" w:rsidRDefault="00627F2C" w:rsidP="00627F2C">
            <w:pPr>
              <w:pStyle w:val="a4"/>
              <w:spacing w:after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>2. Положение разработано в соответствии с требованиями Градостроительного  кодекса  Российской   Федерации,  Федерального закона от 01.12.2007  года № 315-ФЗ  «О саморегулируемых организациях», Устава</w:t>
            </w:r>
            <w:r w:rsidRPr="00627F2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Ассоциации</w:t>
            </w:r>
            <w:r w:rsidRPr="00627F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7F2C" w:rsidRPr="00627F2C" w:rsidRDefault="00627F2C" w:rsidP="00627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F2C" w:rsidRDefault="00627F2C" w:rsidP="00627F2C">
            <w:pPr>
              <w:pStyle w:val="a8"/>
              <w:ind w:firstLine="709"/>
              <w:outlineLvl w:val="0"/>
              <w:rPr>
                <w:sz w:val="20"/>
                <w:szCs w:val="20"/>
              </w:rPr>
            </w:pPr>
            <w:bookmarkStart w:id="10" w:name="_Toc343507060"/>
            <w:bookmarkStart w:id="11" w:name="_Toc114070692"/>
          </w:p>
          <w:p w:rsidR="00627F2C" w:rsidRDefault="00627F2C" w:rsidP="00627F2C">
            <w:pPr>
              <w:pStyle w:val="a8"/>
              <w:ind w:firstLine="709"/>
              <w:outlineLvl w:val="0"/>
              <w:rPr>
                <w:sz w:val="20"/>
                <w:szCs w:val="20"/>
              </w:rPr>
            </w:pPr>
          </w:p>
          <w:p w:rsidR="00627F2C" w:rsidRPr="00627F2C" w:rsidRDefault="00627F2C" w:rsidP="00627F2C">
            <w:pPr>
              <w:pStyle w:val="a8"/>
              <w:ind w:firstLine="709"/>
              <w:outlineLvl w:val="0"/>
              <w:rPr>
                <w:sz w:val="20"/>
                <w:szCs w:val="20"/>
              </w:rPr>
            </w:pPr>
            <w:r w:rsidRPr="00627F2C">
              <w:rPr>
                <w:sz w:val="20"/>
                <w:szCs w:val="20"/>
              </w:rPr>
              <w:t xml:space="preserve">2. </w:t>
            </w:r>
            <w:bookmarkEnd w:id="10"/>
            <w:r w:rsidRPr="00627F2C">
              <w:rPr>
                <w:sz w:val="20"/>
                <w:szCs w:val="20"/>
              </w:rPr>
              <w:t>Определение понятий, используемых в Положении</w:t>
            </w:r>
            <w:bookmarkEnd w:id="11"/>
          </w:p>
          <w:p w:rsidR="00627F2C" w:rsidRPr="00627F2C" w:rsidRDefault="00627F2C" w:rsidP="00627F2C">
            <w:pPr>
              <w:ind w:firstLine="7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7F2C" w:rsidRPr="00627F2C" w:rsidRDefault="00627F2C" w:rsidP="00627F2C">
            <w:pPr>
              <w:widowControl w:val="0"/>
              <w:tabs>
                <w:tab w:val="left" w:pos="900"/>
              </w:tabs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val="x-none"/>
              </w:rPr>
            </w:pPr>
            <w:proofErr w:type="gramStart"/>
            <w:r w:rsidRPr="00627F2C">
              <w:rPr>
                <w:rFonts w:ascii="Times New Roman" w:eastAsia="Lucida Sans Unicode" w:hAnsi="Times New Roman" w:cs="Times New Roman"/>
                <w:sz w:val="20"/>
                <w:szCs w:val="20"/>
              </w:rPr>
              <w:t>2.1</w:t>
            </w:r>
            <w:r w:rsidRPr="00627F2C">
              <w:rPr>
                <w:rFonts w:ascii="Times New Roman" w:eastAsia="Lucida Sans Unicode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627F2C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val="x-none"/>
              </w:rPr>
              <w:t xml:space="preserve">Ассоциация </w:t>
            </w:r>
            <w:r w:rsidRPr="00627F2C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 xml:space="preserve">(Ассоциация </w:t>
            </w:r>
            <w:r w:rsidRPr="00627F2C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val="x-none"/>
              </w:rPr>
              <w:t xml:space="preserve">Саморегулируемая организация «Региональное объединение </w:t>
            </w:r>
            <w:r w:rsidRPr="00627F2C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архитекторов и проектировщиков</w:t>
            </w:r>
            <w:r w:rsidRPr="00627F2C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val="x-none"/>
              </w:rPr>
              <w:t xml:space="preserve"> «СОЮЗ»</w:t>
            </w:r>
            <w:r w:rsidRPr="00627F2C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 xml:space="preserve">, </w:t>
            </w:r>
            <w:r w:rsidRPr="00627F2C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val="x-none"/>
              </w:rPr>
              <w:t>АСРО «РОАП «СОЮЗ»)</w:t>
            </w:r>
            <w:r w:rsidRPr="00627F2C">
              <w:rPr>
                <w:rFonts w:ascii="Times New Roman" w:eastAsia="Lucida Sans Unicode" w:hAnsi="Times New Roman" w:cs="Times New Roman"/>
                <w:sz w:val="20"/>
                <w:szCs w:val="20"/>
                <w:lang w:val="x-none"/>
              </w:rPr>
              <w:t xml:space="preserve">  – некоммерческая организация, созданная в форме ассоциации и основанная на членстве индивидуальных предпринимателей и (или) юридических лиц, осуществляющих подготовку проектной документации объектов капитального строительства, по договорам о подготовке проектной документации объектов капитального строительства, заключенным с застройщиком, техническим заказчиком, лицом, ответственным за эксплуатацию здания, сооружения, либо со специализированной</w:t>
            </w:r>
            <w:proofErr w:type="gramEnd"/>
            <w:r w:rsidRPr="00627F2C">
              <w:rPr>
                <w:rFonts w:ascii="Times New Roman" w:eastAsia="Lucida Sans Unicode" w:hAnsi="Times New Roman" w:cs="Times New Roman"/>
                <w:sz w:val="20"/>
                <w:szCs w:val="20"/>
                <w:lang w:val="x-none"/>
              </w:rPr>
              <w:t xml:space="preserve">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домах.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627F2C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2.2. </w:t>
            </w:r>
            <w:r w:rsidRPr="00627F2C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val="x-none"/>
              </w:rPr>
              <w:t xml:space="preserve">Реестр членов </w:t>
            </w:r>
            <w:r w:rsidRPr="00627F2C">
              <w:rPr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</w:rPr>
              <w:t>Ассоциации</w:t>
            </w: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x-none"/>
              </w:rPr>
              <w:t xml:space="preserve"> </w:t>
            </w: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-</w:t>
            </w: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x-none"/>
              </w:rPr>
              <w:t xml:space="preserve"> информационный ресурс</w:t>
            </w: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,</w:t>
            </w: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x-none"/>
              </w:rPr>
              <w:t xml:space="preserve"> содержащий систематизированную информацию о членах </w:t>
            </w: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Ассоциации</w:t>
            </w: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x-none"/>
              </w:rPr>
              <w:t xml:space="preserve">, а также сведения о лицах, прекративших членство в </w:t>
            </w: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Ассоциации</w:t>
            </w: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x-none"/>
              </w:rPr>
              <w:t>.</w:t>
            </w:r>
          </w:p>
          <w:p w:rsidR="00627F2C" w:rsidRPr="00627F2C" w:rsidRDefault="00627F2C" w:rsidP="00627F2C">
            <w:pPr>
              <w:pStyle w:val="a6"/>
              <w:rPr>
                <w:sz w:val="20"/>
                <w:szCs w:val="20"/>
                <w:lang w:val="x-none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2" w:name="_Toc114070693"/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P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b/>
                <w:sz w:val="20"/>
                <w:szCs w:val="20"/>
              </w:rPr>
              <w:t>3. Сведения, содержащиеся в реестре членов Ассоциации</w:t>
            </w:r>
            <w:bookmarkEnd w:id="12"/>
          </w:p>
          <w:p w:rsidR="00627F2C" w:rsidRPr="00627F2C" w:rsidRDefault="00627F2C" w:rsidP="00627F2C">
            <w:pPr>
              <w:ind w:firstLine="7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7F2C" w:rsidRPr="00627F2C" w:rsidRDefault="00627F2C" w:rsidP="00627F2C">
            <w:pPr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eastAsia="Calibri" w:hAnsi="Times New Roman" w:cs="Times New Roman"/>
                <w:sz w:val="20"/>
                <w:szCs w:val="20"/>
              </w:rPr>
              <w:t>3.1. В реестре членов Ассоциации содержатся следующие сведения: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3.1.1. регистрационный номер члена Ассоциации, дата его регистрации в реестре;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3.1.2. сведения, позволяющие идентифицировать члена Ассоциации: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-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 xml:space="preserve">- 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</w:t>
            </w:r>
            <w:r w:rsidRPr="00627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      </w:r>
            <w:proofErr w:type="gramEnd"/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3.1.3. сведения о соответствии члена Ассоциации условиям членства в Ассоциации, предусмотренным законодательством Российской Федерации и внутренними документами Ассоциации;</w:t>
            </w:r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3.1.4. сведения об обеспечении имущественной ответственности члена Ассоциации перед потребителями произведенных им товаров (работ, услуг) и иными лицами, в том числе:</w:t>
            </w:r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 xml:space="preserve">- сведения о страховщике (включая сведения о месте его нахождения, об имеющейся лицензии и информацию, предназначенную для установления контакта), о размере страховой суммы по договору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если требование, предусматривающее наличие такого договора страхования ответственности, является условием членства в Ассоциации; </w:t>
            </w:r>
            <w:proofErr w:type="gramEnd"/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- о размере взноса в компенсационный фонд возмещения вреда Ассоциации;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3.1.5. сведения о результатах проведенных Ассоциацией проверок члена Ассоциации и фактах применения к нему дисциплинарных и иных взысканий (в случае, если такие проверки проводились и (или) такие взыскания налагались);</w:t>
            </w:r>
          </w:p>
          <w:p w:rsidR="00627F2C" w:rsidRPr="00627F2C" w:rsidRDefault="00627F2C" w:rsidP="00627F2C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3.1.6. сведения о наличии (отсутствии) у члена саморегулируемой организации права осуществлять подготовку проектной документации объектов капитального строительства по договору подряда на подготовку проектной документации, заключаемому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</w:t>
            </w:r>
            <w:proofErr w:type="gramEnd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 xml:space="preserve">- размер взноса в компенсационный фонд обеспечения договорных обязательств Ассоциации, 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 xml:space="preserve">- размер страховой суммы по договору о страховании риска ответственности за нарушение членом Ассоциации условий договора подряда на подготовку проектной документации, заключенного с использованием конкурентных способов </w:t>
            </w:r>
            <w:r w:rsidRPr="00627F2C">
              <w:rPr>
                <w:rFonts w:ascii="Times New Roman" w:eastAsia="Lucida Sans Unicode" w:hAnsi="Times New Roman" w:cs="Times New Roman"/>
                <w:sz w:val="20"/>
                <w:szCs w:val="20"/>
                <w:lang w:val="x-none"/>
              </w:rPr>
              <w:t>(в случае установления Ассоциацией требований к своим членам о необходимости такого страхования);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 xml:space="preserve">- дата уплаты взноса (дополнительного взноса) в компенсационный фонд </w:t>
            </w:r>
            <w:r w:rsidRPr="00627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Ассоциации, 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right="2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- дата приостановления права осуществлять подготовку проектной документации объектов капитального строительства;</w:t>
            </w:r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3.1.7. сведения о наличии (отсутствии) у члена Ассоциации права подготовку проектной документации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выполняющим подготовку проектной документации особо опасных, технически сложных и уникальных объектов, за исключением объектов использования атомной</w:t>
            </w:r>
            <w:proofErr w:type="gramEnd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 xml:space="preserve"> энергии);</w:t>
            </w:r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3.1.8. сведения о наличии (отсутствии) у члена Ассоциации права, выполнять подготовку проектной документации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выполняющим подготовку проектной документации объектов использования атомной энергии);</w:t>
            </w:r>
            <w:proofErr w:type="gramEnd"/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3.1.9. уровень ответственности члена Ассоциации по обязательствам (первый, второй, третий или четвертый), определяемый в соответствии с частью 10 статьи 55.16 Градостроительного кодекса Российской Федерации, по договору подряда на подготовку проектной документации, в соответствии с которыми указанным членом Ассоциации внесен взнос в компенсационный фонд возмещения вреда;</w:t>
            </w:r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3.1.10. уровень ответственности члена Ассоциации по обязательствам (первый, второй, третий или четвертый), определяемый в соответствии с частью 11 статьи 55.16 Градостроительного кодекса Российской Федерации, по договорам подряда на подготовку проектной документации,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обязательств;</w:t>
            </w:r>
            <w:proofErr w:type="gramEnd"/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3.1.11. сведения о фактическом совокупном размере обязатель</w:t>
            </w:r>
            <w:proofErr w:type="gramStart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ств чл</w:t>
            </w:r>
            <w:proofErr w:type="gramEnd"/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ена Ассоциации по договорам подряда на подготовку проектной документации,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      </w:r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3.1.12.</w:t>
            </w: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ab/>
              <w:t>сведения о прекращении членства индивидуального предпринимателя или юридического лица в  Ассоциации (дата и основание прекращения членства);</w:t>
            </w:r>
          </w:p>
          <w:p w:rsidR="00627F2C" w:rsidRPr="00627F2C" w:rsidRDefault="00627F2C" w:rsidP="00627F2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 xml:space="preserve">3.1.13. 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Регламентом ведения единого реестра сведений о членах саморегулируемых организаций в области инженерных изысканий и в области архитектурно-строительного проектирования и их обязательствах, утвержденным национальным объединением саморегулируемых </w:t>
            </w:r>
            <w:r w:rsidRPr="00627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организаций.</w:t>
            </w:r>
          </w:p>
          <w:p w:rsidR="00627F2C" w:rsidRPr="00627F2C" w:rsidRDefault="00627F2C" w:rsidP="00627F2C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3" w:name="_Toc436344398"/>
          </w:p>
          <w:p w:rsidR="00627F2C" w:rsidRP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4" w:name="_Toc113973508"/>
            <w:bookmarkStart w:id="15" w:name="_Toc114070694"/>
            <w:r w:rsidRPr="00627F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bookmarkEnd w:id="13"/>
            <w:r w:rsidRPr="00627F2C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реестра членов Ассоциации</w:t>
            </w:r>
            <w:bookmarkEnd w:id="14"/>
            <w:bookmarkEnd w:id="15"/>
          </w:p>
          <w:p w:rsidR="00627F2C" w:rsidRPr="00627F2C" w:rsidRDefault="00627F2C" w:rsidP="00627F2C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4.1. Ассоциация ведет реестр членов Ассоциации в составе единого реестра сведений о членах саморегулируемых организаций в области инженерных изысканий и в области архитектурно-строительного проектирования и их обязательствах (далее - единый реестр).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</w:pPr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 xml:space="preserve">4.2. </w:t>
            </w:r>
            <w:proofErr w:type="gramStart"/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>Ассоциация размещает на своем официальном сайте в сети «Интернет»  сведения, содержащиеся в реестре членов Ассоциации, с учетом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 закона</w:t>
            </w:r>
            <w:proofErr w:type="gramEnd"/>
            <w:r w:rsidRPr="00627F2C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</w:rPr>
              <w:t xml:space="preserve"> «О саморегулируемых организациях».</w:t>
            </w:r>
          </w:p>
          <w:p w:rsidR="00627F2C" w:rsidRPr="00627F2C" w:rsidRDefault="00627F2C" w:rsidP="00627F2C">
            <w:pPr>
              <w:widowControl w:val="0"/>
              <w:shd w:val="clear" w:color="auto" w:fill="FFFFFF"/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4.3. </w:t>
            </w: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Раскрытию на официальном сайте подлежат сведения, указанные в главе 3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</w:t>
            </w:r>
          </w:p>
          <w:p w:rsidR="00627F2C" w:rsidRPr="00627F2C" w:rsidRDefault="00627F2C" w:rsidP="00627F2C">
            <w:pPr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4.4. </w:t>
            </w:r>
            <w:proofErr w:type="gramStart"/>
            <w:r w:rsidRPr="00627F2C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главой 3 настоящего Положения, в течение 5 рабочих дней со дня вступления в силу указанного решения.</w:t>
            </w:r>
            <w:proofErr w:type="gramEnd"/>
          </w:p>
          <w:p w:rsidR="00627F2C" w:rsidRPr="00627F2C" w:rsidRDefault="00627F2C" w:rsidP="00627F2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4.5. 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</w:t>
            </w:r>
          </w:p>
          <w:p w:rsidR="00627F2C" w:rsidRPr="00627F2C" w:rsidRDefault="00627F2C" w:rsidP="00627F2C">
            <w:pPr>
              <w:autoSpaceDE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7F2C" w:rsidRPr="00627F2C" w:rsidRDefault="00627F2C" w:rsidP="00627F2C">
            <w:pPr>
              <w:autoSpaceDE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P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Предоставление информации из реестра членов Ассоциации</w:t>
            </w:r>
          </w:p>
          <w:p w:rsidR="00627F2C" w:rsidRPr="00627F2C" w:rsidRDefault="00627F2C" w:rsidP="00627F2C">
            <w:pPr>
              <w:autoSpaceDE w:val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7F2C" w:rsidRPr="00627F2C" w:rsidRDefault="00627F2C" w:rsidP="00627F2C">
            <w:pPr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5.1. 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      </w:r>
          </w:p>
          <w:p w:rsidR="00627F2C" w:rsidRPr="00627F2C" w:rsidRDefault="00627F2C" w:rsidP="00627F2C">
            <w:pPr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5.2. Ассоциация предоставляет выписку по запросу заинтересованного лица.</w:t>
            </w:r>
          </w:p>
          <w:p w:rsidR="00627F2C" w:rsidRPr="00627F2C" w:rsidRDefault="00627F2C" w:rsidP="00627F2C">
            <w:pPr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F2C">
              <w:rPr>
                <w:rFonts w:ascii="Times New Roman" w:hAnsi="Times New Roman" w:cs="Times New Roman"/>
                <w:sz w:val="20"/>
                <w:szCs w:val="20"/>
              </w:rPr>
              <w:t>5.3. Выпиской подтверждаются сведения, содержащиеся в реестре членов Ассоциации в составе единого реестра на дату выдачи выписки.</w:t>
            </w:r>
          </w:p>
          <w:p w:rsidR="00627F2C" w:rsidRPr="00627F2C" w:rsidRDefault="00627F2C" w:rsidP="00627F2C">
            <w:pPr>
              <w:pStyle w:val="a7"/>
              <w:autoSpaceDE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27F2C" w:rsidRPr="00627F2C" w:rsidRDefault="00627F2C" w:rsidP="00627F2C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B4ED6" w:rsidRPr="00627F2C" w:rsidRDefault="005B4ED6" w:rsidP="00627F2C">
            <w:pPr>
              <w:pStyle w:val="a4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B4ED6" w:rsidRPr="00627F2C" w:rsidRDefault="005B4ED6" w:rsidP="00627F2C">
      <w:pPr>
        <w:spacing w:after="0"/>
        <w:rPr>
          <w:rFonts w:ascii="Times New Roman" w:hAnsi="Times New Roman" w:cs="Times New Roman"/>
        </w:rPr>
      </w:pPr>
    </w:p>
    <w:sectPr w:rsidR="005B4ED6" w:rsidRPr="00627F2C" w:rsidSect="005B4ED6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07"/>
    <w:rsid w:val="00121AF2"/>
    <w:rsid w:val="00206407"/>
    <w:rsid w:val="005740C9"/>
    <w:rsid w:val="005B4ED6"/>
    <w:rsid w:val="0060748C"/>
    <w:rsid w:val="00627F2C"/>
    <w:rsid w:val="006A4E0E"/>
    <w:rsid w:val="00A5712E"/>
    <w:rsid w:val="00A8140A"/>
    <w:rsid w:val="00AD1BA3"/>
    <w:rsid w:val="00BF2C5C"/>
    <w:rsid w:val="00D93A74"/>
    <w:rsid w:val="00DC75F8"/>
    <w:rsid w:val="00E30DB5"/>
    <w:rsid w:val="00E424DD"/>
    <w:rsid w:val="00F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0C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/>
    </w:rPr>
  </w:style>
  <w:style w:type="character" w:customStyle="1" w:styleId="a5">
    <w:name w:val="Основной текст Знак"/>
    <w:basedOn w:val="a0"/>
    <w:link w:val="a4"/>
    <w:rsid w:val="005740C9"/>
    <w:rPr>
      <w:rFonts w:ascii="Arial" w:eastAsia="Lucida Sans Unicode" w:hAnsi="Arial" w:cs="Times New Roman"/>
      <w:sz w:val="24"/>
      <w:szCs w:val="24"/>
      <w:lang w:val="x-none"/>
    </w:rPr>
  </w:style>
  <w:style w:type="paragraph" w:customStyle="1" w:styleId="a6">
    <w:name w:val="Статья"/>
    <w:basedOn w:val="a"/>
    <w:rsid w:val="005740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74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40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qFormat/>
    <w:rsid w:val="005740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татья в положении"/>
    <w:basedOn w:val="a"/>
    <w:qFormat/>
    <w:rsid w:val="005740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table1">
    <w:name w:val="table1"/>
    <w:rsid w:val="00F272A9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paragraph" w:styleId="a9">
    <w:name w:val="No Spacing"/>
    <w:qFormat/>
    <w:rsid w:val="00F272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Normal (Web)"/>
    <w:basedOn w:val="a"/>
    <w:rsid w:val="00F27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5B4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0C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val="x-none"/>
    </w:rPr>
  </w:style>
  <w:style w:type="character" w:customStyle="1" w:styleId="a5">
    <w:name w:val="Основной текст Знак"/>
    <w:basedOn w:val="a0"/>
    <w:link w:val="a4"/>
    <w:rsid w:val="005740C9"/>
    <w:rPr>
      <w:rFonts w:ascii="Arial" w:eastAsia="Lucida Sans Unicode" w:hAnsi="Arial" w:cs="Times New Roman"/>
      <w:sz w:val="24"/>
      <w:szCs w:val="24"/>
      <w:lang w:val="x-none"/>
    </w:rPr>
  </w:style>
  <w:style w:type="paragraph" w:customStyle="1" w:styleId="a6">
    <w:name w:val="Статья"/>
    <w:basedOn w:val="a"/>
    <w:rsid w:val="005740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74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40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qFormat/>
    <w:rsid w:val="005740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татья в положении"/>
    <w:basedOn w:val="a"/>
    <w:qFormat/>
    <w:rsid w:val="005740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table1">
    <w:name w:val="table1"/>
    <w:rsid w:val="00F272A9"/>
    <w:rPr>
      <w:rFonts w:ascii="Verdana" w:hAnsi="Verdana"/>
      <w:b w:val="0"/>
      <w:bCs w:val="0"/>
      <w:strike w:val="0"/>
      <w:dstrike w:val="0"/>
      <w:color w:val="000000"/>
      <w:sz w:val="17"/>
      <w:szCs w:val="17"/>
      <w:u w:val="none"/>
    </w:rPr>
  </w:style>
  <w:style w:type="paragraph" w:styleId="a9">
    <w:name w:val="No Spacing"/>
    <w:qFormat/>
    <w:rsid w:val="00F272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Normal (Web)"/>
    <w:basedOn w:val="a"/>
    <w:rsid w:val="00F27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5B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7</cp:revision>
  <cp:lastPrinted>2022-09-14T07:58:00Z</cp:lastPrinted>
  <dcterms:created xsi:type="dcterms:W3CDTF">2022-09-13T00:37:00Z</dcterms:created>
  <dcterms:modified xsi:type="dcterms:W3CDTF">2022-09-14T23:20:00Z</dcterms:modified>
</cp:coreProperties>
</file>