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A0" w:rsidRPr="00A357A0" w:rsidRDefault="00A357A0" w:rsidP="00A357A0">
      <w:pPr>
        <w:shd w:val="clear" w:color="auto" w:fill="FFFFFF"/>
        <w:spacing w:line="240" w:lineRule="auto"/>
        <w:rPr>
          <w:rFonts w:eastAsia="Times New Roman"/>
          <w:color w:val="262E3A"/>
          <w:sz w:val="24"/>
          <w:szCs w:val="24"/>
          <w:lang w:eastAsia="ru-RU"/>
        </w:rPr>
      </w:pPr>
      <w:r w:rsidRPr="00A357A0">
        <w:rPr>
          <w:rFonts w:eastAsia="Times New Roman"/>
          <w:color w:val="262E3A"/>
          <w:sz w:val="24"/>
          <w:szCs w:val="24"/>
          <w:lang w:eastAsia="ru-RU"/>
        </w:rPr>
        <w:t xml:space="preserve">В отношении юридического лица – члена саморегулируемой организации в сфере строительства назначена внеплановая проверка соблюдения законодательства и иных нормативно-правовых актов, содержащих нормы трудового права. Период проведения проверки – 29.07.2020 – 21.08.2020. Сведения о проверяемом юридическом лице включены в единый реестр субъектов малого и среднего предпринимательства. В соответствии с ч. 1.1. ст. 26.2. Федерального закона от 26.12.2008 № </w:t>
      </w:r>
      <w:proofErr w:type="gramStart"/>
      <w:r w:rsidRPr="00A357A0">
        <w:rPr>
          <w:rFonts w:eastAsia="Times New Roman"/>
          <w:color w:val="262E3A"/>
          <w:sz w:val="24"/>
          <w:szCs w:val="24"/>
          <w:lang w:eastAsia="ru-RU"/>
        </w:rPr>
        <w:t>294-ФЗ</w:t>
      </w:r>
      <w:proofErr w:type="gramEnd"/>
      <w:r w:rsidRPr="00A357A0">
        <w:rPr>
          <w:rFonts w:eastAsia="Times New Roman"/>
          <w:color w:val="262E3A"/>
          <w:sz w:val="24"/>
          <w:szCs w:val="24"/>
          <w:lang w:eastAsia="ru-RU"/>
        </w:rPr>
        <w:t xml:space="preserve"> если иное не установлено Правительством Российской Федерации, проверки в отношении юридических лиц, индивидуальных предпринимателей, отнесенных к субъектам малого и среднего предпринимательства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 Постановлением Правительства РФ от 03.04.2020 N 438 установлен исчерпывающий перечень видов внеплановых проверок, которые могут быть проведены в отношении субъекта малого и среднего предпринимательства в период с 1 апреля по 31 декабря 2020 года. Такое основание проведения внеплановой проверки, как соблюдения законодательства и иных нормативно-правовых актов, содержащих нормы трудового права, в вышеназванном Постановлении Правительства РФ отсутствует. Правомерно ли назначена данная проверка?</w:t>
      </w:r>
    </w:p>
    <w:p w:rsidR="00A357A0" w:rsidRPr="00A357A0" w:rsidRDefault="00A357A0" w:rsidP="00A357A0">
      <w:pPr>
        <w:shd w:val="clear" w:color="auto" w:fill="FFFFFF"/>
        <w:spacing w:after="150" w:line="240" w:lineRule="auto"/>
        <w:rPr>
          <w:rFonts w:eastAsia="Times New Roman"/>
          <w:color w:val="262E3A"/>
          <w:sz w:val="24"/>
          <w:szCs w:val="24"/>
          <w:lang w:eastAsia="ru-RU"/>
        </w:rPr>
      </w:pPr>
      <w:r w:rsidRPr="00A357A0">
        <w:rPr>
          <w:rFonts w:eastAsia="Times New Roman"/>
          <w:b/>
          <w:bCs/>
          <w:color w:val="262E3A"/>
          <w:sz w:val="24"/>
          <w:szCs w:val="24"/>
          <w:lang w:eastAsia="ru-RU"/>
        </w:rPr>
        <w:t>Ответ:</w:t>
      </w:r>
      <w:r w:rsidRPr="00A357A0">
        <w:rPr>
          <w:rFonts w:eastAsia="Times New Roman"/>
          <w:color w:val="262E3A"/>
          <w:sz w:val="24"/>
          <w:szCs w:val="24"/>
          <w:lang w:eastAsia="ru-RU"/>
        </w:rPr>
        <w:br/>
        <w:t>Если организация относится к субъектам малого и среднего предпринимательства, то проведение такой проверки в указанный период неправомерно.</w:t>
      </w:r>
    </w:p>
    <w:p w:rsidR="00A357A0" w:rsidRPr="00A357A0" w:rsidRDefault="00A357A0" w:rsidP="00A357A0">
      <w:pPr>
        <w:shd w:val="clear" w:color="auto" w:fill="FFFFFF"/>
        <w:spacing w:after="150" w:line="240" w:lineRule="auto"/>
        <w:rPr>
          <w:rFonts w:eastAsia="Times New Roman"/>
          <w:color w:val="262E3A"/>
          <w:sz w:val="24"/>
          <w:szCs w:val="24"/>
          <w:lang w:eastAsia="ru-RU"/>
        </w:rPr>
      </w:pPr>
      <w:r w:rsidRPr="00A357A0">
        <w:rPr>
          <w:rFonts w:eastAsia="Times New Roman"/>
          <w:color w:val="262E3A"/>
          <w:sz w:val="24"/>
          <w:szCs w:val="24"/>
          <w:lang w:eastAsia="ru-RU"/>
        </w:rPr>
        <w:br/>
      </w:r>
      <w:r w:rsidRPr="00A357A0">
        <w:rPr>
          <w:rFonts w:eastAsia="Times New Roman"/>
          <w:b/>
          <w:bCs/>
          <w:color w:val="262E3A"/>
          <w:sz w:val="24"/>
          <w:szCs w:val="24"/>
          <w:lang w:eastAsia="ru-RU"/>
        </w:rPr>
        <w:t>Правовое обоснование:</w:t>
      </w:r>
      <w:r w:rsidRPr="00A357A0">
        <w:rPr>
          <w:rFonts w:eastAsia="Times New Roman"/>
          <w:color w:val="262E3A"/>
          <w:sz w:val="24"/>
          <w:szCs w:val="24"/>
          <w:lang w:eastAsia="ru-RU"/>
        </w:rPr>
        <w:br/>
      </w:r>
      <w:proofErr w:type="gramStart"/>
      <w:r w:rsidRPr="00A357A0">
        <w:rPr>
          <w:rFonts w:eastAsia="Times New Roman"/>
          <w:color w:val="262E3A"/>
          <w:sz w:val="24"/>
          <w:szCs w:val="24"/>
          <w:lang w:eastAsia="ru-RU"/>
        </w:rPr>
        <w:t>Согласно п. 1.1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</w:t>
      </w:r>
      <w:proofErr w:type="gramEnd"/>
      <w:r w:rsidRPr="00A357A0">
        <w:rPr>
          <w:rFonts w:eastAsia="Times New Roman"/>
          <w:color w:val="262E3A"/>
          <w:sz w:val="24"/>
          <w:szCs w:val="24"/>
          <w:lang w:eastAsia="ru-RU"/>
        </w:rPr>
        <w:t xml:space="preserve">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</w:t>
      </w:r>
      <w:proofErr w:type="gramStart"/>
      <w:r w:rsidRPr="00A357A0">
        <w:rPr>
          <w:rFonts w:eastAsia="Times New Roman"/>
          <w:color w:val="262E3A"/>
          <w:sz w:val="24"/>
          <w:szCs w:val="24"/>
          <w:lang w:eastAsia="ru-RU"/>
        </w:rPr>
        <w:t>основаниями</w:t>
      </w:r>
      <w:proofErr w:type="gramEnd"/>
      <w:r w:rsidRPr="00A357A0">
        <w:rPr>
          <w:rFonts w:eastAsia="Times New Roman"/>
          <w:color w:val="262E3A"/>
          <w:sz w:val="24"/>
          <w:szCs w:val="24"/>
          <w:lang w:eastAsia="ru-RU"/>
        </w:rPr>
        <w:t xml:space="preserve">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</w:t>
      </w:r>
    </w:p>
    <w:p w:rsidR="004E6262" w:rsidRDefault="004E6262">
      <w:bookmarkStart w:id="0" w:name="_GoBack"/>
      <w:bookmarkEnd w:id="0"/>
    </w:p>
    <w:sectPr w:rsidR="004E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A0"/>
    <w:rsid w:val="004E6262"/>
    <w:rsid w:val="00700A6F"/>
    <w:rsid w:val="00A3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3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35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6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2020-08-19T00:07:00Z</dcterms:created>
  <dcterms:modified xsi:type="dcterms:W3CDTF">2020-08-19T00:08:00Z</dcterms:modified>
</cp:coreProperties>
</file>