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350">
        <w:rPr>
          <w:rFonts w:ascii="Times New Roman" w:hAnsi="Times New Roman" w:cs="Times New Roman"/>
          <w:b/>
          <w:bCs/>
          <w:sz w:val="28"/>
          <w:szCs w:val="28"/>
        </w:rPr>
        <w:t>29 августа</w:t>
      </w:r>
      <w:r w:rsidR="00E96C28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857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FE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D6CE5" w:rsidRPr="00D01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350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39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31A6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71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BC689D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7F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409"/>
        <w:gridCol w:w="2410"/>
        <w:gridCol w:w="5245"/>
      </w:tblGrid>
      <w:tr w:rsidR="004B682C" w:rsidRPr="004550F9" w:rsidTr="00131A61">
        <w:tc>
          <w:tcPr>
            <w:tcW w:w="567" w:type="dxa"/>
          </w:tcPr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0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2409" w:type="dxa"/>
          </w:tcPr>
          <w:p w:rsidR="004B682C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  <w:p w:rsidR="002E5186" w:rsidRPr="002E5186" w:rsidRDefault="002E5186" w:rsidP="006F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убъект права законодательной инициативы)</w:t>
            </w:r>
          </w:p>
        </w:tc>
        <w:tc>
          <w:tcPr>
            <w:tcW w:w="2410" w:type="dxa"/>
          </w:tcPr>
          <w:p w:rsidR="00C71E6D" w:rsidRPr="004550F9" w:rsidRDefault="0090210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этапе </w:t>
            </w:r>
            <w:r w:rsidR="00CA3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C71E6D"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C71E6D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5245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6C28" w:rsidRPr="004550F9" w:rsidTr="00131A61">
        <w:tc>
          <w:tcPr>
            <w:tcW w:w="567" w:type="dxa"/>
          </w:tcPr>
          <w:p w:rsidR="00E96C28" w:rsidRPr="00CB434C" w:rsidRDefault="00E96C28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E96C28" w:rsidRPr="00D61B83" w:rsidRDefault="00D61B83" w:rsidP="00433326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"https://regulation.gov.ru/projects/List/AdvancedSearch" \l "StartDate=31.7.2020&amp;EndDate=1.9.2020&amp;okveds=21&amp;npa=107698"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33326" w:rsidRPr="00D61B8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</w:t>
            </w:r>
            <w:r w:rsidR="00156D73" w:rsidRPr="00D61B8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«О порядке аттестации, переаттестации на право подготовки заключений экспертизы проектной документации и (или) результатов инженерных изысканий»</w:t>
            </w:r>
          </w:p>
          <w:p w:rsidR="00E96C28" w:rsidRDefault="00D61B83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96C28" w:rsidRPr="004550F9" w:rsidRDefault="00E96C28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C28" w:rsidRPr="0094325C" w:rsidRDefault="00255E9C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</w:t>
            </w:r>
            <w:r w:rsidR="0094325C"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E96C28" w:rsidRPr="0094325C" w:rsidRDefault="0094325C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94325C" w:rsidRPr="00433326" w:rsidRDefault="00433326" w:rsidP="0094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26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направлен на повышение качества проектной документации, заключений государственной и негосударсвтенной экспертизы, на повышение уровня компетенций экспертного состава, на формирование из числа аттестованных экспертов круга высококвалифицированных экспертов, для которых проведение экспертизы является основным видом деятельности, а так же на снижение затрат экспертных организаций (претендентов), связанных с их переездом в Москву, на получение государственной услуги  по аттестации (переаттестации) на право подготовки заключений экспертизы проектной документации и (или) результатов инженерных изысканий.</w:t>
            </w:r>
          </w:p>
        </w:tc>
      </w:tr>
      <w:tr w:rsidR="001C405E" w:rsidRPr="004550F9" w:rsidTr="00131A61">
        <w:tc>
          <w:tcPr>
            <w:tcW w:w="567" w:type="dxa"/>
          </w:tcPr>
          <w:p w:rsidR="001C405E" w:rsidRDefault="001C405E" w:rsidP="001C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0" w:type="dxa"/>
          </w:tcPr>
          <w:p w:rsidR="001C405E" w:rsidRPr="009F2E60" w:rsidRDefault="0068243A" w:rsidP="001C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2E60" w:rsidRPr="009F2E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постановления Правительства Российской Федерации «О внесении изменений в некоторые акты Правительства Российской Федерации»</w:t>
              </w:r>
            </w:hyperlink>
          </w:p>
        </w:tc>
        <w:tc>
          <w:tcPr>
            <w:tcW w:w="2409" w:type="dxa"/>
          </w:tcPr>
          <w:p w:rsidR="001C405E" w:rsidRPr="0094325C" w:rsidRDefault="001C405E" w:rsidP="001C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1C405E" w:rsidRPr="0094325C" w:rsidRDefault="001C405E" w:rsidP="001C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1C405E" w:rsidRPr="006430AF" w:rsidRDefault="00401B10" w:rsidP="0060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B10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 в целях реализации положений Федерального закона от 31 июля 2020 года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и Федерального закона от 31 июля 2020 г. № 264-ФЗ «О внесении изменений в Градостроительный кодекс Российской Федерации и отдельные законодател</w:t>
            </w:r>
            <w:r w:rsidR="00601FEB">
              <w:rPr>
                <w:rFonts w:ascii="Times New Roman" w:hAnsi="Times New Roman" w:cs="Times New Roman"/>
                <w:sz w:val="28"/>
                <w:szCs w:val="28"/>
              </w:rPr>
              <w:t xml:space="preserve">ьные акты Российской Федерации», </w:t>
            </w:r>
            <w:bookmarkStart w:id="0" w:name="_GoBack"/>
            <w:bookmarkEnd w:id="0"/>
            <w:r w:rsidRPr="00401B10">
              <w:rPr>
                <w:rFonts w:ascii="Times New Roman" w:hAnsi="Times New Roman" w:cs="Times New Roman"/>
                <w:sz w:val="28"/>
                <w:szCs w:val="28"/>
              </w:rPr>
              <w:t>а также в рамках совершенствования нормативно-правового регулирования вопросов, связанных с формированием и ведением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</w:tr>
      <w:tr w:rsidR="001F3A50" w:rsidRPr="004550F9" w:rsidTr="00131A61">
        <w:tc>
          <w:tcPr>
            <w:tcW w:w="567" w:type="dxa"/>
          </w:tcPr>
          <w:p w:rsidR="001F3A50" w:rsidRDefault="001F3A50" w:rsidP="001F3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1F3A50" w:rsidRPr="002B31E6" w:rsidRDefault="0068243A" w:rsidP="0033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StartDate=7.9.2020&amp;EndDate=8.9.2020&amp;okveds=21&amp;npa=108064" w:history="1">
              <w:r w:rsidR="00337269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</w:t>
              </w:r>
              <w:r w:rsidR="001F3A50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приказа Минстроя России </w:t>
              </w:r>
              <w:r w:rsidR="001F3A50" w:rsidRPr="002B31E6">
                <w:rPr>
                  <w:rStyle w:val="a4"/>
                  <w:rFonts w:ascii="Times New Roman" w:hAnsi="Times New Roman" w:cs="Times New Roman" w:hint="eastAsia"/>
                  <w:sz w:val="28"/>
                  <w:szCs w:val="28"/>
                </w:rPr>
                <w:t>«</w:t>
              </w:r>
              <w:r w:rsidR="005828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="00337269" w:rsidRPr="002B31E6">
                <w:rPr>
                  <w:rStyle w:val="a4"/>
                  <w:rFonts w:ascii="Times New Roman" w:hAnsi="Times New Roman" w:cs="Times New Roman" w:hint="eastAsia"/>
                  <w:sz w:val="28"/>
                  <w:szCs w:val="28"/>
                </w:rPr>
                <w:t xml:space="preserve"> </w:t>
              </w:r>
              <w:r w:rsidR="001F3A50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внесении изменений в форму отчета об осуществлении переданных полномочий в области контроля за соблюдением органами местного самоуправления законодательства о градостроительной деятельности </w:t>
              </w:r>
              <w:r w:rsidR="001F3A50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 xml:space="preserve">(за исключением территориального планирования) и в области </w:t>
              </w:r>
              <w:r w:rsidR="00337269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организации</w:t>
              </w:r>
              <w:r w:rsidR="001F3A50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и проведения государственной экспертизы проектной документации и (или) результатов инженерных изысканий, утвержденную приказом Министерства строительства и жилищно-коммунального хозяйства Российской Федерации</w:t>
              </w:r>
              <w:r w:rsidR="00337269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от</w:t>
              </w:r>
              <w:r w:rsidR="001F3A50" w:rsidRPr="002B31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6 ноября 2018 года № 699/пр»</w:t>
              </w:r>
            </w:hyperlink>
          </w:p>
        </w:tc>
        <w:tc>
          <w:tcPr>
            <w:tcW w:w="2409" w:type="dxa"/>
          </w:tcPr>
          <w:p w:rsidR="001F3A50" w:rsidRPr="0094325C" w:rsidRDefault="001F3A50" w:rsidP="001F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Минстрой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1F3A50" w:rsidRPr="0094325C" w:rsidRDefault="001F3A50" w:rsidP="001F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публичные обсуждения в отношении текста проекта нормативно правового акта и 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антикоррупционная экспертиза</w:t>
            </w:r>
          </w:p>
        </w:tc>
        <w:tc>
          <w:tcPr>
            <w:tcW w:w="5245" w:type="dxa"/>
          </w:tcPr>
          <w:p w:rsidR="001F3A50" w:rsidRPr="006430AF" w:rsidRDefault="002B31E6" w:rsidP="002B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приказа Минстроя России  разработан в соответствии с пунктом 5 части 3 статьи 6.1 Градостроительного кодекса Российской Федерации (Собрание законодательства Российской Федерации, 2005, № 1, ст. 16; 2020, № 31, ст. 5023).</w:t>
            </w:r>
          </w:p>
        </w:tc>
      </w:tr>
      <w:tr w:rsidR="001A0A23" w:rsidRPr="004550F9" w:rsidTr="00131A61">
        <w:tc>
          <w:tcPr>
            <w:tcW w:w="567" w:type="dxa"/>
          </w:tcPr>
          <w:p w:rsidR="001A0A23" w:rsidRPr="001A0A23" w:rsidRDefault="001A0A23" w:rsidP="001A0A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4390" w:type="dxa"/>
          </w:tcPr>
          <w:p w:rsidR="001A0A23" w:rsidRPr="00837329" w:rsidRDefault="00837329" w:rsidP="005E47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3732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3732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"https://regulation.gov.ru/projects/List/AdvancedSearch" \l "npa=108162" </w:instrText>
            </w:r>
            <w:r w:rsidRPr="0083732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E4719"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1A0A23"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приказа </w:t>
            </w:r>
            <w:r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Минстроя России </w:t>
            </w:r>
            <w:r w:rsidR="001A0A23"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 внесении изменений в приказ</w:t>
            </w:r>
          </w:p>
          <w:p w:rsidR="001A0A23" w:rsidRPr="00837329" w:rsidRDefault="001A0A23" w:rsidP="005E47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‎Министерства строительства и жилищно-коммунального хозяйства Российской Федерации от 20 декабря 2016 г. № 996/пр</w:t>
            </w:r>
          </w:p>
          <w:p w:rsidR="001A0A23" w:rsidRDefault="001A0A23" w:rsidP="005E4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‎«Об утверждении формы проектной декларации»</w:t>
            </w:r>
            <w:r w:rsidR="00837329" w:rsidRPr="0083732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</w:tcPr>
          <w:p w:rsidR="001A0A23" w:rsidRPr="0094325C" w:rsidRDefault="001A0A23" w:rsidP="001A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1A0A23" w:rsidRPr="0094325C" w:rsidRDefault="001A0A23" w:rsidP="001A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1A0A23" w:rsidRPr="006430AF" w:rsidRDefault="005E4719" w:rsidP="005E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329">
              <w:rPr>
                <w:rFonts w:ascii="Times New Roman" w:hAnsi="Times New Roman" w:cs="Times New Roman"/>
                <w:sz w:val="28"/>
                <w:szCs w:val="28"/>
              </w:rPr>
              <w:t>Проект приказа разработан с целью внесения редакционных и технических правок в форму проектной декларации, а также в связи со вступлением в силу изменений, предусмотренных подпунктами «г», «д», «е» пункта 12 статьи 1 Федерального закона от 13 июля 2020 г.</w:t>
            </w:r>
            <w:r w:rsidR="00837329">
              <w:rPr>
                <w:rFonts w:ascii="Times New Roman" w:hAnsi="Times New Roman" w:cs="Times New Roman"/>
                <w:sz w:val="28"/>
                <w:szCs w:val="28"/>
              </w:rPr>
              <w:t xml:space="preserve"> № 202-ФЗ «О внесении изменений </w:t>
            </w:r>
            <w:r w:rsidRPr="00837329">
              <w:rPr>
                <w:rFonts w:ascii="Times New Roman" w:hAnsi="Times New Roman" w:cs="Times New Roman"/>
                <w:sz w:val="28"/>
                <w:szCs w:val="28"/>
              </w:rPr>
              <w:t>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Федерации».</w:t>
            </w:r>
          </w:p>
        </w:tc>
      </w:tr>
      <w:tr w:rsidR="005828B7" w:rsidRPr="004550F9" w:rsidTr="00131A61">
        <w:tc>
          <w:tcPr>
            <w:tcW w:w="567" w:type="dxa"/>
          </w:tcPr>
          <w:p w:rsidR="005828B7" w:rsidRDefault="00C011E8" w:rsidP="0058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2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5828B7" w:rsidRPr="005828B7" w:rsidRDefault="0068243A" w:rsidP="0058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npa=108154" w:history="1">
              <w:r w:rsidR="005828B7" w:rsidRPr="00C011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приказа Министерства строительства и жилищно-</w:t>
              </w:r>
              <w:r w:rsidR="005828B7" w:rsidRPr="00C011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коммунального хозяйства Российской Федерации «Об установлении обязательных квалификационных требований к участникам закупок, связанных с поставкой товаров, выполнением работ или оказанием услуг, необходимых для завершения строительства объекта незавершенного строительства или объекта инфраструктуры, права на которые переданы в порядке, предусмотренном статьями 201.15-1 – 201.15-2-1 Федерального закона от 26 октября 2002 года № 127-ФЗ «О несостоятельности (банкротстве)»</w:t>
              </w:r>
            </w:hyperlink>
          </w:p>
        </w:tc>
        <w:tc>
          <w:tcPr>
            <w:tcW w:w="2409" w:type="dxa"/>
          </w:tcPr>
          <w:p w:rsidR="005828B7" w:rsidRPr="0094325C" w:rsidRDefault="005828B7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Минстрой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5828B7" w:rsidRPr="0094325C" w:rsidRDefault="005828B7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публичные 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5828B7" w:rsidRPr="006430AF" w:rsidRDefault="00C011E8" w:rsidP="0058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Проектом приказа устанавливаются обязательные квалификационные </w:t>
            </w:r>
            <w:r w:rsidRPr="00C0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участникам закупок, связанных с поставкой товаров, выполнением работ или оказанием услуг, необходимых для завершения строительства объекта незавершенного строительства или объекта инфраструктуры, права на которые переданы в порядке, предусмотренном статьями 201.15-1 – 201.15-2-1 Федерального закона от 26 октября 2002 года № 127-ФЗ «О несостоятельности (банкротстве)»</w:t>
            </w:r>
          </w:p>
        </w:tc>
      </w:tr>
      <w:tr w:rsidR="00D975D2" w:rsidRPr="004550F9" w:rsidTr="00131A61">
        <w:tc>
          <w:tcPr>
            <w:tcW w:w="567" w:type="dxa"/>
          </w:tcPr>
          <w:p w:rsidR="00D975D2" w:rsidRDefault="00D975D2" w:rsidP="00D97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0" w:type="dxa"/>
          </w:tcPr>
          <w:p w:rsidR="00D975D2" w:rsidRPr="00D975D2" w:rsidRDefault="0068243A" w:rsidP="00D9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StartDate=10.9.2020&amp;EndDate=13.9.2020&amp;npa=108207" w:history="1">
              <w:r w:rsidR="00D975D2" w:rsidRPr="00D975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постановления Правительства Российской Федерации «О расчетных показателях, подлежащих установлению в региональных нормативах градостроительного проектирования и (или) местных нормативах градостроительного проектирования»</w:t>
              </w:r>
            </w:hyperlink>
          </w:p>
        </w:tc>
        <w:tc>
          <w:tcPr>
            <w:tcW w:w="2409" w:type="dxa"/>
          </w:tcPr>
          <w:p w:rsidR="00D975D2" w:rsidRPr="0094325C" w:rsidRDefault="00D975D2" w:rsidP="00D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</w:t>
            </w: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10" w:type="dxa"/>
          </w:tcPr>
          <w:p w:rsidR="00D975D2" w:rsidRPr="0094325C" w:rsidRDefault="00D975D2" w:rsidP="00D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5C">
              <w:rPr>
                <w:rFonts w:ascii="Times New Roman" w:hAnsi="Times New Roman" w:cs="Times New Roman"/>
                <w:sz w:val="28"/>
                <w:szCs w:val="28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D975D2" w:rsidRPr="006430AF" w:rsidRDefault="00C80CD3" w:rsidP="00D9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D3">
              <w:rPr>
                <w:rFonts w:ascii="Times New Roman" w:hAnsi="Times New Roman" w:cs="Times New Roman"/>
                <w:sz w:val="28"/>
                <w:szCs w:val="28"/>
              </w:rPr>
              <w:t>Установление перечня объектов, расчетные показатели обеспеченности которыми подлежат установлению в региональных нормативах градостроительного проектирования и (или) местных нормативах градостроительного проектирования, полномочия по обеспечению которыми отнесены к полномочиям органов государственной власти субъекта Российской Федерации и органов местного самоуправления.</w:t>
            </w:r>
          </w:p>
        </w:tc>
      </w:tr>
    </w:tbl>
    <w:p w:rsidR="00F96AB2" w:rsidRDefault="00F96AB2" w:rsidP="007B52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AB2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3A" w:rsidRDefault="0068243A" w:rsidP="00E30F64">
      <w:pPr>
        <w:spacing w:after="0" w:line="240" w:lineRule="auto"/>
      </w:pPr>
      <w:r>
        <w:separator/>
      </w:r>
    </w:p>
  </w:endnote>
  <w:endnote w:type="continuationSeparator" w:id="0">
    <w:p w:rsidR="0068243A" w:rsidRDefault="0068243A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3A" w:rsidRDefault="0068243A" w:rsidP="00E30F64">
      <w:pPr>
        <w:spacing w:after="0" w:line="240" w:lineRule="auto"/>
      </w:pPr>
      <w:r>
        <w:separator/>
      </w:r>
    </w:p>
  </w:footnote>
  <w:footnote w:type="continuationSeparator" w:id="0">
    <w:p w:rsidR="0068243A" w:rsidRDefault="0068243A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1B20"/>
    <w:rsid w:val="00012898"/>
    <w:rsid w:val="0001536D"/>
    <w:rsid w:val="0001557B"/>
    <w:rsid w:val="00016AFC"/>
    <w:rsid w:val="00017580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D03"/>
    <w:rsid w:val="00066E31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91042"/>
    <w:rsid w:val="00091989"/>
    <w:rsid w:val="000921A4"/>
    <w:rsid w:val="0009279F"/>
    <w:rsid w:val="0009360B"/>
    <w:rsid w:val="00094137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D42"/>
    <w:rsid w:val="000B50ED"/>
    <w:rsid w:val="000B5104"/>
    <w:rsid w:val="000B5764"/>
    <w:rsid w:val="000B5837"/>
    <w:rsid w:val="000B671C"/>
    <w:rsid w:val="000B67C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1636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6D73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65DC"/>
    <w:rsid w:val="00186681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23"/>
    <w:rsid w:val="001A0A94"/>
    <w:rsid w:val="001A1160"/>
    <w:rsid w:val="001A1548"/>
    <w:rsid w:val="001A1B7F"/>
    <w:rsid w:val="001A2255"/>
    <w:rsid w:val="001A272B"/>
    <w:rsid w:val="001A2DD8"/>
    <w:rsid w:val="001A575B"/>
    <w:rsid w:val="001A5910"/>
    <w:rsid w:val="001A5BC8"/>
    <w:rsid w:val="001A6582"/>
    <w:rsid w:val="001A6D1E"/>
    <w:rsid w:val="001B10DE"/>
    <w:rsid w:val="001B18E8"/>
    <w:rsid w:val="001B1D79"/>
    <w:rsid w:val="001B26AE"/>
    <w:rsid w:val="001B3DC0"/>
    <w:rsid w:val="001B3FCC"/>
    <w:rsid w:val="001B4229"/>
    <w:rsid w:val="001B4676"/>
    <w:rsid w:val="001B554E"/>
    <w:rsid w:val="001B7F0C"/>
    <w:rsid w:val="001C0BA7"/>
    <w:rsid w:val="001C24DC"/>
    <w:rsid w:val="001C314C"/>
    <w:rsid w:val="001C405E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0CA3"/>
    <w:rsid w:val="001E113D"/>
    <w:rsid w:val="001E1531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3A50"/>
    <w:rsid w:val="001F40AB"/>
    <w:rsid w:val="001F42CE"/>
    <w:rsid w:val="001F4921"/>
    <w:rsid w:val="00201A51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AD7"/>
    <w:rsid w:val="00212E5A"/>
    <w:rsid w:val="002137E8"/>
    <w:rsid w:val="00213800"/>
    <w:rsid w:val="00213B4F"/>
    <w:rsid w:val="00215F49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F9E"/>
    <w:rsid w:val="0023505D"/>
    <w:rsid w:val="00235295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5E9C"/>
    <w:rsid w:val="0025606F"/>
    <w:rsid w:val="00256568"/>
    <w:rsid w:val="002568C4"/>
    <w:rsid w:val="00256FDE"/>
    <w:rsid w:val="00257A94"/>
    <w:rsid w:val="00257EB5"/>
    <w:rsid w:val="00260489"/>
    <w:rsid w:val="00260617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5B6"/>
    <w:rsid w:val="00266BF5"/>
    <w:rsid w:val="00267123"/>
    <w:rsid w:val="00267F9F"/>
    <w:rsid w:val="00272031"/>
    <w:rsid w:val="00272447"/>
    <w:rsid w:val="00272C3D"/>
    <w:rsid w:val="00273002"/>
    <w:rsid w:val="00273F6E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49EE"/>
    <w:rsid w:val="00284ECB"/>
    <w:rsid w:val="00287BC7"/>
    <w:rsid w:val="00291B50"/>
    <w:rsid w:val="00292B9A"/>
    <w:rsid w:val="002934D7"/>
    <w:rsid w:val="00293588"/>
    <w:rsid w:val="0029373C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31E6"/>
    <w:rsid w:val="002B39C2"/>
    <w:rsid w:val="002B4386"/>
    <w:rsid w:val="002B4B83"/>
    <w:rsid w:val="002B4E6F"/>
    <w:rsid w:val="002B4EF0"/>
    <w:rsid w:val="002B5F80"/>
    <w:rsid w:val="002B6350"/>
    <w:rsid w:val="002B7BD2"/>
    <w:rsid w:val="002B7CD5"/>
    <w:rsid w:val="002C02B2"/>
    <w:rsid w:val="002C0682"/>
    <w:rsid w:val="002C29C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4606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AC6"/>
    <w:rsid w:val="003049AF"/>
    <w:rsid w:val="003069F2"/>
    <w:rsid w:val="00306F55"/>
    <w:rsid w:val="00307224"/>
    <w:rsid w:val="00310452"/>
    <w:rsid w:val="00310CDA"/>
    <w:rsid w:val="00310F71"/>
    <w:rsid w:val="00311201"/>
    <w:rsid w:val="00311232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37269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34B"/>
    <w:rsid w:val="0037434E"/>
    <w:rsid w:val="00374C3C"/>
    <w:rsid w:val="00374C99"/>
    <w:rsid w:val="0037647C"/>
    <w:rsid w:val="003775F0"/>
    <w:rsid w:val="00381536"/>
    <w:rsid w:val="00382963"/>
    <w:rsid w:val="00384416"/>
    <w:rsid w:val="003853FA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464A"/>
    <w:rsid w:val="003A4941"/>
    <w:rsid w:val="003A5B0C"/>
    <w:rsid w:val="003A7128"/>
    <w:rsid w:val="003A760D"/>
    <w:rsid w:val="003A7C12"/>
    <w:rsid w:val="003B1003"/>
    <w:rsid w:val="003C10E4"/>
    <w:rsid w:val="003C174B"/>
    <w:rsid w:val="003C2810"/>
    <w:rsid w:val="003C432A"/>
    <w:rsid w:val="003C4809"/>
    <w:rsid w:val="003C4DDF"/>
    <w:rsid w:val="003C572A"/>
    <w:rsid w:val="003C62D2"/>
    <w:rsid w:val="003C67B3"/>
    <w:rsid w:val="003D07C6"/>
    <w:rsid w:val="003D0C28"/>
    <w:rsid w:val="003D19F1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B10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FB9"/>
    <w:rsid w:val="00433326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830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6E94"/>
    <w:rsid w:val="004A7E46"/>
    <w:rsid w:val="004B14AC"/>
    <w:rsid w:val="004B29DC"/>
    <w:rsid w:val="004B2E8E"/>
    <w:rsid w:val="004B3A1E"/>
    <w:rsid w:val="004B49DD"/>
    <w:rsid w:val="004B4A60"/>
    <w:rsid w:val="004B4B3F"/>
    <w:rsid w:val="004B5142"/>
    <w:rsid w:val="004B524A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DFB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8B7"/>
    <w:rsid w:val="00582DEC"/>
    <w:rsid w:val="0058332B"/>
    <w:rsid w:val="0058342E"/>
    <w:rsid w:val="005847F3"/>
    <w:rsid w:val="00584A59"/>
    <w:rsid w:val="00585162"/>
    <w:rsid w:val="00585724"/>
    <w:rsid w:val="00586BC0"/>
    <w:rsid w:val="00586C3B"/>
    <w:rsid w:val="005874F4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6780"/>
    <w:rsid w:val="005B7AB9"/>
    <w:rsid w:val="005C02C1"/>
    <w:rsid w:val="005C02F3"/>
    <w:rsid w:val="005C0FFB"/>
    <w:rsid w:val="005C2653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1865"/>
    <w:rsid w:val="005E2E3B"/>
    <w:rsid w:val="005E330E"/>
    <w:rsid w:val="005E35AA"/>
    <w:rsid w:val="005E3FFE"/>
    <w:rsid w:val="005E4450"/>
    <w:rsid w:val="005E4719"/>
    <w:rsid w:val="005E4B83"/>
    <w:rsid w:val="005E4FCA"/>
    <w:rsid w:val="005E5385"/>
    <w:rsid w:val="005E63D7"/>
    <w:rsid w:val="005E74AE"/>
    <w:rsid w:val="005E7A2F"/>
    <w:rsid w:val="005F0226"/>
    <w:rsid w:val="005F2FC2"/>
    <w:rsid w:val="005F3FDD"/>
    <w:rsid w:val="005F4692"/>
    <w:rsid w:val="005F59D0"/>
    <w:rsid w:val="005F780B"/>
    <w:rsid w:val="005F79AE"/>
    <w:rsid w:val="00600A02"/>
    <w:rsid w:val="006011D9"/>
    <w:rsid w:val="00601A20"/>
    <w:rsid w:val="00601D5D"/>
    <w:rsid w:val="00601E14"/>
    <w:rsid w:val="00601FEB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10369"/>
    <w:rsid w:val="006103C8"/>
    <w:rsid w:val="00610A25"/>
    <w:rsid w:val="00611067"/>
    <w:rsid w:val="006113FD"/>
    <w:rsid w:val="006128ED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50873"/>
    <w:rsid w:val="006512B4"/>
    <w:rsid w:val="00651943"/>
    <w:rsid w:val="006535F0"/>
    <w:rsid w:val="00654103"/>
    <w:rsid w:val="0065476A"/>
    <w:rsid w:val="00655294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2B2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243A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1CB3"/>
    <w:rsid w:val="006A2486"/>
    <w:rsid w:val="006A3351"/>
    <w:rsid w:val="006A427F"/>
    <w:rsid w:val="006A45DF"/>
    <w:rsid w:val="006A46D5"/>
    <w:rsid w:val="006A4D40"/>
    <w:rsid w:val="006A4F34"/>
    <w:rsid w:val="006A69DA"/>
    <w:rsid w:val="006A6CD0"/>
    <w:rsid w:val="006A7062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55AD"/>
    <w:rsid w:val="006B66A8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5416"/>
    <w:rsid w:val="006F6091"/>
    <w:rsid w:val="006F630D"/>
    <w:rsid w:val="006F6631"/>
    <w:rsid w:val="006F6B3A"/>
    <w:rsid w:val="006F78AB"/>
    <w:rsid w:val="00700FDB"/>
    <w:rsid w:val="00701128"/>
    <w:rsid w:val="007028A0"/>
    <w:rsid w:val="007032D2"/>
    <w:rsid w:val="007037C5"/>
    <w:rsid w:val="00704350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2DD6"/>
    <w:rsid w:val="00733A10"/>
    <w:rsid w:val="00736E5D"/>
    <w:rsid w:val="00736ED7"/>
    <w:rsid w:val="00736F2A"/>
    <w:rsid w:val="00740B11"/>
    <w:rsid w:val="00740C87"/>
    <w:rsid w:val="00740DF4"/>
    <w:rsid w:val="00741412"/>
    <w:rsid w:val="00741A26"/>
    <w:rsid w:val="007465A0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6F8D"/>
    <w:rsid w:val="0079757F"/>
    <w:rsid w:val="00797801"/>
    <w:rsid w:val="007A002C"/>
    <w:rsid w:val="007A16AA"/>
    <w:rsid w:val="007A18F2"/>
    <w:rsid w:val="007A19D8"/>
    <w:rsid w:val="007A2A44"/>
    <w:rsid w:val="007A3E33"/>
    <w:rsid w:val="007A3F7F"/>
    <w:rsid w:val="007A4255"/>
    <w:rsid w:val="007A56C2"/>
    <w:rsid w:val="007A5954"/>
    <w:rsid w:val="007B0158"/>
    <w:rsid w:val="007B0396"/>
    <w:rsid w:val="007B0E2D"/>
    <w:rsid w:val="007B122E"/>
    <w:rsid w:val="007B1449"/>
    <w:rsid w:val="007B144D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D20"/>
    <w:rsid w:val="007F16CF"/>
    <w:rsid w:val="007F1BB8"/>
    <w:rsid w:val="007F2958"/>
    <w:rsid w:val="007F3F29"/>
    <w:rsid w:val="007F3FCF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8D1"/>
    <w:rsid w:val="0080745D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346"/>
    <w:rsid w:val="008244E4"/>
    <w:rsid w:val="0082562E"/>
    <w:rsid w:val="00825EC1"/>
    <w:rsid w:val="008264D4"/>
    <w:rsid w:val="00826979"/>
    <w:rsid w:val="00827481"/>
    <w:rsid w:val="00830B8E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5054"/>
    <w:rsid w:val="00835B66"/>
    <w:rsid w:val="00835D75"/>
    <w:rsid w:val="00837329"/>
    <w:rsid w:val="0084081D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64C2"/>
    <w:rsid w:val="00877615"/>
    <w:rsid w:val="00877F6B"/>
    <w:rsid w:val="00880030"/>
    <w:rsid w:val="00880B30"/>
    <w:rsid w:val="00880C0E"/>
    <w:rsid w:val="0088113F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63D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BC9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724B"/>
    <w:rsid w:val="00910E6D"/>
    <w:rsid w:val="00911857"/>
    <w:rsid w:val="00912ACC"/>
    <w:rsid w:val="009135BD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42EE"/>
    <w:rsid w:val="009651DE"/>
    <w:rsid w:val="0096636E"/>
    <w:rsid w:val="00966FB1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11AF"/>
    <w:rsid w:val="009B14BC"/>
    <w:rsid w:val="009B1748"/>
    <w:rsid w:val="009B1DC9"/>
    <w:rsid w:val="009B3BD7"/>
    <w:rsid w:val="009B3DA5"/>
    <w:rsid w:val="009B54BA"/>
    <w:rsid w:val="009B5532"/>
    <w:rsid w:val="009B5D3D"/>
    <w:rsid w:val="009B5D4E"/>
    <w:rsid w:val="009C0454"/>
    <w:rsid w:val="009C2247"/>
    <w:rsid w:val="009C2605"/>
    <w:rsid w:val="009C3BA5"/>
    <w:rsid w:val="009C3BCF"/>
    <w:rsid w:val="009C4413"/>
    <w:rsid w:val="009C4726"/>
    <w:rsid w:val="009C54A6"/>
    <w:rsid w:val="009C5C75"/>
    <w:rsid w:val="009C65B7"/>
    <w:rsid w:val="009C6BF2"/>
    <w:rsid w:val="009C6F4B"/>
    <w:rsid w:val="009C7A07"/>
    <w:rsid w:val="009D4D13"/>
    <w:rsid w:val="009D534C"/>
    <w:rsid w:val="009D54BF"/>
    <w:rsid w:val="009D57C3"/>
    <w:rsid w:val="009D5AD3"/>
    <w:rsid w:val="009D6A30"/>
    <w:rsid w:val="009D75E5"/>
    <w:rsid w:val="009D7B1C"/>
    <w:rsid w:val="009E2D41"/>
    <w:rsid w:val="009E2E76"/>
    <w:rsid w:val="009E617C"/>
    <w:rsid w:val="009E67CB"/>
    <w:rsid w:val="009E793B"/>
    <w:rsid w:val="009F03C4"/>
    <w:rsid w:val="009F040B"/>
    <w:rsid w:val="009F1628"/>
    <w:rsid w:val="009F170A"/>
    <w:rsid w:val="009F2901"/>
    <w:rsid w:val="009F2E60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D39"/>
    <w:rsid w:val="00A100DB"/>
    <w:rsid w:val="00A10802"/>
    <w:rsid w:val="00A10CF4"/>
    <w:rsid w:val="00A112E1"/>
    <w:rsid w:val="00A1145E"/>
    <w:rsid w:val="00A115A0"/>
    <w:rsid w:val="00A12978"/>
    <w:rsid w:val="00A12C92"/>
    <w:rsid w:val="00A13675"/>
    <w:rsid w:val="00A13E69"/>
    <w:rsid w:val="00A14B76"/>
    <w:rsid w:val="00A15C93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40599"/>
    <w:rsid w:val="00A40B79"/>
    <w:rsid w:val="00A40FF8"/>
    <w:rsid w:val="00A41025"/>
    <w:rsid w:val="00A42848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920"/>
    <w:rsid w:val="00A910BD"/>
    <w:rsid w:val="00A92C02"/>
    <w:rsid w:val="00A93BFE"/>
    <w:rsid w:val="00A94119"/>
    <w:rsid w:val="00A97304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41E4"/>
    <w:rsid w:val="00AA442B"/>
    <w:rsid w:val="00AA6A4A"/>
    <w:rsid w:val="00AA6E30"/>
    <w:rsid w:val="00AB063A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806"/>
    <w:rsid w:val="00AC016B"/>
    <w:rsid w:val="00AC099A"/>
    <w:rsid w:val="00AC0ABF"/>
    <w:rsid w:val="00AC2309"/>
    <w:rsid w:val="00AC2DCD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4659"/>
    <w:rsid w:val="00AD5090"/>
    <w:rsid w:val="00AD7A73"/>
    <w:rsid w:val="00AD7E18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6493"/>
    <w:rsid w:val="00B075A2"/>
    <w:rsid w:val="00B07E26"/>
    <w:rsid w:val="00B103EF"/>
    <w:rsid w:val="00B10A97"/>
    <w:rsid w:val="00B10CA5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5DEF"/>
    <w:rsid w:val="00B26D3B"/>
    <w:rsid w:val="00B2703A"/>
    <w:rsid w:val="00B27592"/>
    <w:rsid w:val="00B27A75"/>
    <w:rsid w:val="00B27BFE"/>
    <w:rsid w:val="00B32B14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7B5D"/>
    <w:rsid w:val="00B60990"/>
    <w:rsid w:val="00B6101D"/>
    <w:rsid w:val="00B6108E"/>
    <w:rsid w:val="00B623D5"/>
    <w:rsid w:val="00B62485"/>
    <w:rsid w:val="00B63EC7"/>
    <w:rsid w:val="00B63ECC"/>
    <w:rsid w:val="00B65ABC"/>
    <w:rsid w:val="00B65FFF"/>
    <w:rsid w:val="00B70A6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4CDF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4477"/>
    <w:rsid w:val="00BF505A"/>
    <w:rsid w:val="00BF58FE"/>
    <w:rsid w:val="00BF6671"/>
    <w:rsid w:val="00BF7E7A"/>
    <w:rsid w:val="00C00B1E"/>
    <w:rsid w:val="00C00B7D"/>
    <w:rsid w:val="00C00CDC"/>
    <w:rsid w:val="00C011E8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1F65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05A"/>
    <w:rsid w:val="00C60406"/>
    <w:rsid w:val="00C62926"/>
    <w:rsid w:val="00C62E14"/>
    <w:rsid w:val="00C62FE5"/>
    <w:rsid w:val="00C6441A"/>
    <w:rsid w:val="00C65223"/>
    <w:rsid w:val="00C66196"/>
    <w:rsid w:val="00C67080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0CD3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A0F"/>
    <w:rsid w:val="00CF703F"/>
    <w:rsid w:val="00D00365"/>
    <w:rsid w:val="00D01AAC"/>
    <w:rsid w:val="00D027E6"/>
    <w:rsid w:val="00D02C6C"/>
    <w:rsid w:val="00D04722"/>
    <w:rsid w:val="00D0627D"/>
    <w:rsid w:val="00D078CA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55D8"/>
    <w:rsid w:val="00D266EC"/>
    <w:rsid w:val="00D2680B"/>
    <w:rsid w:val="00D27087"/>
    <w:rsid w:val="00D278D9"/>
    <w:rsid w:val="00D30708"/>
    <w:rsid w:val="00D3084F"/>
    <w:rsid w:val="00D3242A"/>
    <w:rsid w:val="00D32C4D"/>
    <w:rsid w:val="00D3317D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439A"/>
    <w:rsid w:val="00D4468C"/>
    <w:rsid w:val="00D44FB2"/>
    <w:rsid w:val="00D45B5D"/>
    <w:rsid w:val="00D46482"/>
    <w:rsid w:val="00D46616"/>
    <w:rsid w:val="00D472AD"/>
    <w:rsid w:val="00D475B1"/>
    <w:rsid w:val="00D4761A"/>
    <w:rsid w:val="00D47A43"/>
    <w:rsid w:val="00D47D28"/>
    <w:rsid w:val="00D5028D"/>
    <w:rsid w:val="00D5089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B83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35D2"/>
    <w:rsid w:val="00D8428F"/>
    <w:rsid w:val="00D84EC3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5D2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2564"/>
    <w:rsid w:val="00DF27C3"/>
    <w:rsid w:val="00DF3363"/>
    <w:rsid w:val="00DF34D3"/>
    <w:rsid w:val="00DF5AA4"/>
    <w:rsid w:val="00DF5C80"/>
    <w:rsid w:val="00DF7169"/>
    <w:rsid w:val="00E007FF"/>
    <w:rsid w:val="00E01116"/>
    <w:rsid w:val="00E01342"/>
    <w:rsid w:val="00E02614"/>
    <w:rsid w:val="00E027DF"/>
    <w:rsid w:val="00E03321"/>
    <w:rsid w:val="00E03411"/>
    <w:rsid w:val="00E03E09"/>
    <w:rsid w:val="00E07E13"/>
    <w:rsid w:val="00E131B9"/>
    <w:rsid w:val="00E13217"/>
    <w:rsid w:val="00E1446F"/>
    <w:rsid w:val="00E15C2E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C97"/>
    <w:rsid w:val="00E61D5F"/>
    <w:rsid w:val="00E61DDB"/>
    <w:rsid w:val="00E6229D"/>
    <w:rsid w:val="00E63E40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C7E"/>
    <w:rsid w:val="00EA25A0"/>
    <w:rsid w:val="00EA6C4D"/>
    <w:rsid w:val="00EA6C9B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4F6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C6F"/>
    <w:rsid w:val="00ED1E50"/>
    <w:rsid w:val="00ED2601"/>
    <w:rsid w:val="00ED29AF"/>
    <w:rsid w:val="00ED36BB"/>
    <w:rsid w:val="00ED3808"/>
    <w:rsid w:val="00ED4249"/>
    <w:rsid w:val="00ED695D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4E4D"/>
    <w:rsid w:val="00F04EF4"/>
    <w:rsid w:val="00F057EE"/>
    <w:rsid w:val="00F0612C"/>
    <w:rsid w:val="00F075BE"/>
    <w:rsid w:val="00F1075C"/>
    <w:rsid w:val="00F11D73"/>
    <w:rsid w:val="00F12731"/>
    <w:rsid w:val="00F127F0"/>
    <w:rsid w:val="00F135FB"/>
    <w:rsid w:val="00F13A61"/>
    <w:rsid w:val="00F13FF3"/>
    <w:rsid w:val="00F140EC"/>
    <w:rsid w:val="00F14AC5"/>
    <w:rsid w:val="00F15C93"/>
    <w:rsid w:val="00F15F26"/>
    <w:rsid w:val="00F1649F"/>
    <w:rsid w:val="00F16FC9"/>
    <w:rsid w:val="00F1718B"/>
    <w:rsid w:val="00F17249"/>
    <w:rsid w:val="00F206B8"/>
    <w:rsid w:val="00F223A2"/>
    <w:rsid w:val="00F2396A"/>
    <w:rsid w:val="00F24AD4"/>
    <w:rsid w:val="00F26A86"/>
    <w:rsid w:val="00F27518"/>
    <w:rsid w:val="00F30B58"/>
    <w:rsid w:val="00F32B94"/>
    <w:rsid w:val="00F32F6C"/>
    <w:rsid w:val="00F33215"/>
    <w:rsid w:val="00F3326A"/>
    <w:rsid w:val="00F348B6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DAE"/>
    <w:rsid w:val="00F43CDB"/>
    <w:rsid w:val="00F43DB9"/>
    <w:rsid w:val="00F441D9"/>
    <w:rsid w:val="00F44479"/>
    <w:rsid w:val="00F4453F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C5"/>
    <w:rsid w:val="00F540FB"/>
    <w:rsid w:val="00F5475C"/>
    <w:rsid w:val="00F55164"/>
    <w:rsid w:val="00F55A0D"/>
    <w:rsid w:val="00F5708A"/>
    <w:rsid w:val="00F570EF"/>
    <w:rsid w:val="00F61160"/>
    <w:rsid w:val="00F61249"/>
    <w:rsid w:val="00F63A23"/>
    <w:rsid w:val="00F6617C"/>
    <w:rsid w:val="00F662A1"/>
    <w:rsid w:val="00F678F9"/>
    <w:rsid w:val="00F70B12"/>
    <w:rsid w:val="00F70C11"/>
    <w:rsid w:val="00F7295F"/>
    <w:rsid w:val="00F72F7E"/>
    <w:rsid w:val="00F7575B"/>
    <w:rsid w:val="00F769B7"/>
    <w:rsid w:val="00F7792F"/>
    <w:rsid w:val="00F80E00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F48"/>
    <w:rsid w:val="00FA287E"/>
    <w:rsid w:val="00FA2D90"/>
    <w:rsid w:val="00FA479D"/>
    <w:rsid w:val="00FA5CAE"/>
    <w:rsid w:val="00FA5FBA"/>
    <w:rsid w:val="00FA6551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A8C-217D-446B-B9F7-D33D7D0A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ZakharovVO</dc:creator>
  <cp:lastModifiedBy>Вадим О. Захаров</cp:lastModifiedBy>
  <cp:revision>12</cp:revision>
  <cp:lastPrinted>2020-08-10T06:43:00Z</cp:lastPrinted>
  <dcterms:created xsi:type="dcterms:W3CDTF">2020-09-02T12:10:00Z</dcterms:created>
  <dcterms:modified xsi:type="dcterms:W3CDTF">2020-09-16T09:34:00Z</dcterms:modified>
</cp:coreProperties>
</file>