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9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C4FE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BF3BE9">
        <w:rPr>
          <w:rFonts w:ascii="Times New Roman" w:hAnsi="Times New Roman" w:cs="Times New Roman"/>
          <w:b/>
          <w:bCs/>
          <w:sz w:val="28"/>
          <w:szCs w:val="28"/>
        </w:rPr>
        <w:t xml:space="preserve"> по 5 декабря</w:t>
      </w:r>
      <w:r w:rsidR="0039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31A6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71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BC689D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7F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409"/>
        <w:gridCol w:w="2410"/>
        <w:gridCol w:w="5245"/>
      </w:tblGrid>
      <w:tr w:rsidR="004B682C" w:rsidRPr="004550F9" w:rsidTr="00131A61">
        <w:tc>
          <w:tcPr>
            <w:tcW w:w="567" w:type="dxa"/>
          </w:tcPr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0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2409" w:type="dxa"/>
          </w:tcPr>
          <w:p w:rsidR="004B682C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  <w:p w:rsidR="002E5186" w:rsidRPr="002E5186" w:rsidRDefault="002E5186" w:rsidP="006F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убъект права законодательной инициативы)</w:t>
            </w:r>
          </w:p>
        </w:tc>
        <w:tc>
          <w:tcPr>
            <w:tcW w:w="2410" w:type="dxa"/>
          </w:tcPr>
          <w:p w:rsidR="00C71E6D" w:rsidRPr="004550F9" w:rsidRDefault="0090210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этапе </w:t>
            </w:r>
            <w:r w:rsidR="00CA3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C71E6D"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C71E6D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5245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6C28" w:rsidRPr="004550F9" w:rsidTr="00131A61">
        <w:tc>
          <w:tcPr>
            <w:tcW w:w="567" w:type="dxa"/>
          </w:tcPr>
          <w:p w:rsidR="00E96C28" w:rsidRPr="002F487A" w:rsidRDefault="00E96C28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E038B9" w:rsidRPr="00E038B9" w:rsidRDefault="00E038B9" w:rsidP="00E038B9">
            <w:pPr>
              <w:pStyle w:val="1"/>
              <w:outlineLvl w:val="0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instrText xml:space="preserve"> HYPERLINK "https://sozd.duma.gov.ru/bill/1060282-7" </w:instrTex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fldChar w:fldCharType="separate"/>
            </w:r>
            <w:r w:rsidRPr="00E038B9">
              <w:rPr>
                <w:rStyle w:val="a4"/>
                <w:rFonts w:ascii="Times New Roman" w:hAnsi="Times New Roman" w:cs="Times New Roman"/>
                <w:b w:val="0"/>
              </w:rPr>
              <w:t xml:space="preserve">Проект Федерального закона        № 1060282-7 «О внесении изменения в часть 4-1 статьи 63 Градостроительного кодекса Российской Федерации». </w:t>
            </w:r>
          </w:p>
          <w:p w:rsidR="009C4FE8" w:rsidRPr="00E038B9" w:rsidRDefault="00E038B9" w:rsidP="00E0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fldChar w:fldCharType="end"/>
            </w:r>
          </w:p>
          <w:p w:rsidR="009F129A" w:rsidRDefault="009F129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29A" w:rsidRPr="004550F9" w:rsidRDefault="009F129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C28" w:rsidRPr="0094325C" w:rsidRDefault="00E038B9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8B9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 Санкт-Петербурга</w:t>
            </w:r>
          </w:p>
        </w:tc>
        <w:tc>
          <w:tcPr>
            <w:tcW w:w="2410" w:type="dxa"/>
          </w:tcPr>
          <w:p w:rsidR="00E96C28" w:rsidRPr="0094325C" w:rsidRDefault="00E038B9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38B9">
              <w:rPr>
                <w:rFonts w:ascii="Times New Roman" w:hAnsi="Times New Roman" w:cs="Times New Roman"/>
                <w:sz w:val="28"/>
                <w:szCs w:val="28"/>
              </w:rPr>
              <w:t>арегистрирован и направлен Председателю Государственной Думы</w:t>
            </w:r>
          </w:p>
        </w:tc>
        <w:tc>
          <w:tcPr>
            <w:tcW w:w="5245" w:type="dxa"/>
          </w:tcPr>
          <w:p w:rsidR="00E10151" w:rsidRPr="00E10151" w:rsidRDefault="00E038B9" w:rsidP="00E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</w:t>
            </w:r>
            <w:r w:rsidRPr="00E038B9">
              <w:rPr>
                <w:rFonts w:ascii="Times New Roman" w:hAnsi="Times New Roman" w:cs="Times New Roman"/>
                <w:sz w:val="28"/>
                <w:szCs w:val="28"/>
              </w:rPr>
              <w:t>правлен на создание условий для совершенствования и повышения эффективности правового регулирования осуществления градостроительной деятельности в субъектах Российской Федерации - городах федерального значения исходя из особенностей соответствующего субъекта Российской Федерации.</w:t>
            </w:r>
          </w:p>
        </w:tc>
      </w:tr>
      <w:tr w:rsidR="00E96C28" w:rsidRPr="004550F9" w:rsidTr="00131A61">
        <w:tc>
          <w:tcPr>
            <w:tcW w:w="567" w:type="dxa"/>
          </w:tcPr>
          <w:p w:rsidR="00E96C28" w:rsidRPr="002F487A" w:rsidRDefault="00E96C28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9C4FE8" w:rsidRDefault="001B4827" w:rsidP="00B95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anchor="npa=108760" w:history="1">
              <w:r w:rsidR="00B9581A" w:rsidRPr="002C1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Проект Федерального закона «О внесении изменений в Градостроительный кодекс Российской Федерации и отдельные законодательные акты Российской Федерации (в части снижения финансовой нагрузки, связанной с членством в саморегулируемых организациях в области инженерных изысканий, </w:t>
              </w:r>
              <w:r w:rsidR="00B9581A" w:rsidRPr="002C1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архитектурно-строительного проектирования, строительства, реконструкции, капитального ремонта, сноса объектов капитального строительства, на субъекты предпринимательской деятельности)».</w:t>
              </w:r>
            </w:hyperlink>
          </w:p>
          <w:p w:rsidR="009F129A" w:rsidRDefault="009F129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29A" w:rsidRDefault="009F129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C28" w:rsidRPr="006430AF" w:rsidRDefault="00B9581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Минстрой России</w:t>
            </w:r>
          </w:p>
        </w:tc>
        <w:tc>
          <w:tcPr>
            <w:tcW w:w="2410" w:type="dxa"/>
          </w:tcPr>
          <w:p w:rsidR="00E96C28" w:rsidRPr="006430AF" w:rsidRDefault="00B9581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581A">
              <w:rPr>
                <w:rFonts w:ascii="Times New Roman" w:hAnsi="Times New Roman" w:cs="Times New Roman"/>
                <w:sz w:val="28"/>
                <w:szCs w:val="28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245" w:type="dxa"/>
          </w:tcPr>
          <w:p w:rsidR="00B9581A" w:rsidRPr="002C1C9A" w:rsidRDefault="00B9581A" w:rsidP="00B9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финансирование деятельности национальных объединений саморегулируемых организаций осуществляется за счет уплачиваемой в саморегулируемую организацию части членского взноса подрядчиков, направляемой ею на нужды национального объединения, что представляет собой дополнительную финансовую нагрузку на таких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подрядчиков. При этом совокупный размер сформированных компенсационных фондов возмещения вреда и компенсационных фондов обеспечения договорных обязательств составляет около 120,6 млрд. руб.</w:t>
            </w:r>
          </w:p>
          <w:p w:rsidR="00B9581A" w:rsidRPr="002C1C9A" w:rsidRDefault="00B9581A" w:rsidP="00B9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>Кроме того, цели введения обеспечительных мер по государственным и муниципальным контрактам и имущественной ответственности саморегулируемой организации средствами компенсационного фонда обеспечения договорных обязательств совпадают, и такое дублирование ответственности членов саморегулируемой организации ведет к увеличению финансовой нагрузке на них.</w:t>
            </w:r>
          </w:p>
          <w:p w:rsidR="00B9581A" w:rsidRPr="002C1C9A" w:rsidRDefault="00B9581A" w:rsidP="00B9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1 статьи 13 Федерального закона от 1 декабря 2007 г. № 315-ФЗ «О саморегулируемых организациях» компенсационные фонды саморегулируемых организаций формируются в целях обеспечения имущественной ответственности их членов перед потребителями произведенных ими товаров (работ, услуг), которыми являются в том числе собственники зданий, сооружений.</w:t>
            </w:r>
          </w:p>
          <w:p w:rsidR="00B9581A" w:rsidRPr="002C1C9A" w:rsidRDefault="00B9581A" w:rsidP="00B9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>Возмещение вреда, причиненного собственнику здания, сооружения осуществляется в настоящее время в порядке, установленном главой 37 Гражданского кодекса Российской Федерации.</w:t>
            </w:r>
          </w:p>
          <w:p w:rsidR="00B9581A" w:rsidRPr="002C1C9A" w:rsidRDefault="00B9581A" w:rsidP="00B95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>К отношениям, связанным с возмещением вреда пострадавшим на строительной площадке работникам членов саморегулируемых организаций в связи с нарушением требований техники безопасности, применяется трудовое законодательство.</w:t>
            </w:r>
          </w:p>
          <w:p w:rsidR="006430AF" w:rsidRPr="006430AF" w:rsidRDefault="00B9581A" w:rsidP="00B9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C1C9A">
              <w:rPr>
                <w:rFonts w:ascii="Times New Roman" w:hAnsi="Times New Roman" w:cs="Times New Roman"/>
                <w:sz w:val="28"/>
                <w:szCs w:val="28"/>
              </w:rPr>
              <w:t>Вместе с тем, статьей 60 ГрК РФ определены особенности использования средств компенсационных фондов возмещения вреда, которые допускают выплаты из таких средств только третьим лицам.</w:t>
            </w:r>
          </w:p>
        </w:tc>
      </w:tr>
    </w:tbl>
    <w:p w:rsidR="00F96AB2" w:rsidRDefault="00F96AB2" w:rsidP="007B52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AB2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27" w:rsidRDefault="001B4827" w:rsidP="00E30F64">
      <w:pPr>
        <w:spacing w:after="0" w:line="240" w:lineRule="auto"/>
      </w:pPr>
      <w:r>
        <w:separator/>
      </w:r>
    </w:p>
  </w:endnote>
  <w:endnote w:type="continuationSeparator" w:id="0">
    <w:p w:rsidR="001B4827" w:rsidRDefault="001B4827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27" w:rsidRDefault="001B4827" w:rsidP="00E30F64">
      <w:pPr>
        <w:spacing w:after="0" w:line="240" w:lineRule="auto"/>
      </w:pPr>
      <w:r>
        <w:separator/>
      </w:r>
    </w:p>
  </w:footnote>
  <w:footnote w:type="continuationSeparator" w:id="0">
    <w:p w:rsidR="001B4827" w:rsidRDefault="001B4827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1B20"/>
    <w:rsid w:val="00012898"/>
    <w:rsid w:val="0001536D"/>
    <w:rsid w:val="0001557B"/>
    <w:rsid w:val="00016AFC"/>
    <w:rsid w:val="00017580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91042"/>
    <w:rsid w:val="00091989"/>
    <w:rsid w:val="000921A4"/>
    <w:rsid w:val="0009279F"/>
    <w:rsid w:val="0009360B"/>
    <w:rsid w:val="00094137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D42"/>
    <w:rsid w:val="000B50ED"/>
    <w:rsid w:val="000B5104"/>
    <w:rsid w:val="000B5764"/>
    <w:rsid w:val="000B5837"/>
    <w:rsid w:val="000B671C"/>
    <w:rsid w:val="000B67C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1636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65DC"/>
    <w:rsid w:val="00186681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201A51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AD7"/>
    <w:rsid w:val="00212E5A"/>
    <w:rsid w:val="002137E8"/>
    <w:rsid w:val="00213800"/>
    <w:rsid w:val="00213B4F"/>
    <w:rsid w:val="00215F49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F9E"/>
    <w:rsid w:val="0023505D"/>
    <w:rsid w:val="00235295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3002"/>
    <w:rsid w:val="00273F6E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614"/>
    <w:rsid w:val="002849EE"/>
    <w:rsid w:val="00284ECB"/>
    <w:rsid w:val="00287BC7"/>
    <w:rsid w:val="00291B50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B83"/>
    <w:rsid w:val="002B4E6F"/>
    <w:rsid w:val="002B4EF0"/>
    <w:rsid w:val="002B5F80"/>
    <w:rsid w:val="002B6350"/>
    <w:rsid w:val="002B7BD2"/>
    <w:rsid w:val="002B7CD5"/>
    <w:rsid w:val="002C02B2"/>
    <w:rsid w:val="002C0682"/>
    <w:rsid w:val="002C29C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4606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AC6"/>
    <w:rsid w:val="003049AF"/>
    <w:rsid w:val="003069F2"/>
    <w:rsid w:val="00306F55"/>
    <w:rsid w:val="00307224"/>
    <w:rsid w:val="00310452"/>
    <w:rsid w:val="00310CDA"/>
    <w:rsid w:val="00310F71"/>
    <w:rsid w:val="00311201"/>
    <w:rsid w:val="00311232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34B"/>
    <w:rsid w:val="0037434E"/>
    <w:rsid w:val="00374C3C"/>
    <w:rsid w:val="00374C99"/>
    <w:rsid w:val="0037647C"/>
    <w:rsid w:val="003775F0"/>
    <w:rsid w:val="00381536"/>
    <w:rsid w:val="00382963"/>
    <w:rsid w:val="00384416"/>
    <w:rsid w:val="003853FA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464A"/>
    <w:rsid w:val="003A4941"/>
    <w:rsid w:val="003A5B0C"/>
    <w:rsid w:val="003A7128"/>
    <w:rsid w:val="003A760D"/>
    <w:rsid w:val="003A7C12"/>
    <w:rsid w:val="003B1003"/>
    <w:rsid w:val="003C10E4"/>
    <w:rsid w:val="003C174B"/>
    <w:rsid w:val="003C2810"/>
    <w:rsid w:val="003C432A"/>
    <w:rsid w:val="003C4809"/>
    <w:rsid w:val="003C4DDF"/>
    <w:rsid w:val="003C572A"/>
    <w:rsid w:val="003C62D2"/>
    <w:rsid w:val="003C67B3"/>
    <w:rsid w:val="003D07C6"/>
    <w:rsid w:val="003D0C28"/>
    <w:rsid w:val="003D19F1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830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6E94"/>
    <w:rsid w:val="004A7E46"/>
    <w:rsid w:val="004B14AC"/>
    <w:rsid w:val="004B29DC"/>
    <w:rsid w:val="004B2E8E"/>
    <w:rsid w:val="004B3A1E"/>
    <w:rsid w:val="004B49DD"/>
    <w:rsid w:val="004B4A60"/>
    <w:rsid w:val="004B4B3F"/>
    <w:rsid w:val="004B5142"/>
    <w:rsid w:val="004B524A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DFB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A59"/>
    <w:rsid w:val="00585162"/>
    <w:rsid w:val="00585724"/>
    <w:rsid w:val="00586BC0"/>
    <w:rsid w:val="00586C3B"/>
    <w:rsid w:val="005874F4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6780"/>
    <w:rsid w:val="005B7AB9"/>
    <w:rsid w:val="005C02C1"/>
    <w:rsid w:val="005C02F3"/>
    <w:rsid w:val="005C0FFB"/>
    <w:rsid w:val="005C2653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1865"/>
    <w:rsid w:val="005E330E"/>
    <w:rsid w:val="005E35AA"/>
    <w:rsid w:val="005E3FFE"/>
    <w:rsid w:val="005E4450"/>
    <w:rsid w:val="005E4B83"/>
    <w:rsid w:val="005E4FCA"/>
    <w:rsid w:val="005E5385"/>
    <w:rsid w:val="005E63D7"/>
    <w:rsid w:val="005E74AE"/>
    <w:rsid w:val="005E7A2F"/>
    <w:rsid w:val="005F0226"/>
    <w:rsid w:val="005F2FC2"/>
    <w:rsid w:val="005F3FDD"/>
    <w:rsid w:val="005F4692"/>
    <w:rsid w:val="005F59D0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50873"/>
    <w:rsid w:val="006512B4"/>
    <w:rsid w:val="00651943"/>
    <w:rsid w:val="006535F0"/>
    <w:rsid w:val="00654103"/>
    <w:rsid w:val="0065476A"/>
    <w:rsid w:val="00655294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27F"/>
    <w:rsid w:val="006A45DF"/>
    <w:rsid w:val="006A46D5"/>
    <w:rsid w:val="006A4D40"/>
    <w:rsid w:val="006A4F34"/>
    <w:rsid w:val="006A69DA"/>
    <w:rsid w:val="006A6CD0"/>
    <w:rsid w:val="006A7062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2DD6"/>
    <w:rsid w:val="00733A10"/>
    <w:rsid w:val="00736E5D"/>
    <w:rsid w:val="00736ED7"/>
    <w:rsid w:val="00736F2A"/>
    <w:rsid w:val="00740B11"/>
    <w:rsid w:val="00740C87"/>
    <w:rsid w:val="00740DF4"/>
    <w:rsid w:val="00741412"/>
    <w:rsid w:val="00741A26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6F8D"/>
    <w:rsid w:val="0079757F"/>
    <w:rsid w:val="00797801"/>
    <w:rsid w:val="007A002C"/>
    <w:rsid w:val="007A16AA"/>
    <w:rsid w:val="007A18F2"/>
    <w:rsid w:val="007A19D8"/>
    <w:rsid w:val="007A2A44"/>
    <w:rsid w:val="007A3E33"/>
    <w:rsid w:val="007A3F7F"/>
    <w:rsid w:val="007A4255"/>
    <w:rsid w:val="007A56C2"/>
    <w:rsid w:val="007A5954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D20"/>
    <w:rsid w:val="007F16CF"/>
    <w:rsid w:val="007F1BB8"/>
    <w:rsid w:val="007F2958"/>
    <w:rsid w:val="007F3F29"/>
    <w:rsid w:val="007F3FCF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5054"/>
    <w:rsid w:val="00835B66"/>
    <w:rsid w:val="00835D75"/>
    <w:rsid w:val="0084081D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64C2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63D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BC9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724B"/>
    <w:rsid w:val="00910E6D"/>
    <w:rsid w:val="00911857"/>
    <w:rsid w:val="00912ACC"/>
    <w:rsid w:val="009135BD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42EE"/>
    <w:rsid w:val="009651DE"/>
    <w:rsid w:val="0096636E"/>
    <w:rsid w:val="00966FB1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11AF"/>
    <w:rsid w:val="009B14BC"/>
    <w:rsid w:val="009B1748"/>
    <w:rsid w:val="009B1DC9"/>
    <w:rsid w:val="009B3BD7"/>
    <w:rsid w:val="009B3DA5"/>
    <w:rsid w:val="009B54BA"/>
    <w:rsid w:val="009B5532"/>
    <w:rsid w:val="009B5D3D"/>
    <w:rsid w:val="009B5D4E"/>
    <w:rsid w:val="009C0454"/>
    <w:rsid w:val="009C2247"/>
    <w:rsid w:val="009C2605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A07"/>
    <w:rsid w:val="009D4D13"/>
    <w:rsid w:val="009D534C"/>
    <w:rsid w:val="009D54BF"/>
    <w:rsid w:val="009D57C3"/>
    <w:rsid w:val="009D5AD3"/>
    <w:rsid w:val="009D6A30"/>
    <w:rsid w:val="009D75E5"/>
    <w:rsid w:val="009D7B1C"/>
    <w:rsid w:val="009E2D41"/>
    <w:rsid w:val="009E2E76"/>
    <w:rsid w:val="009E617C"/>
    <w:rsid w:val="009E67CB"/>
    <w:rsid w:val="009E793B"/>
    <w:rsid w:val="009F03C4"/>
    <w:rsid w:val="009F040B"/>
    <w:rsid w:val="009F129A"/>
    <w:rsid w:val="009F1628"/>
    <w:rsid w:val="009F170A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E69"/>
    <w:rsid w:val="00A14B76"/>
    <w:rsid w:val="00A15C93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40599"/>
    <w:rsid w:val="00A40B79"/>
    <w:rsid w:val="00A40FF8"/>
    <w:rsid w:val="00A41025"/>
    <w:rsid w:val="00A42848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920"/>
    <w:rsid w:val="00A910BD"/>
    <w:rsid w:val="00A92C02"/>
    <w:rsid w:val="00A93BFE"/>
    <w:rsid w:val="00A94119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41E4"/>
    <w:rsid w:val="00AA442B"/>
    <w:rsid w:val="00AA6A4A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806"/>
    <w:rsid w:val="00AC016B"/>
    <w:rsid w:val="00AC099A"/>
    <w:rsid w:val="00AC0ABF"/>
    <w:rsid w:val="00AC2309"/>
    <w:rsid w:val="00AC2DCD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4659"/>
    <w:rsid w:val="00AD5090"/>
    <w:rsid w:val="00AD7A73"/>
    <w:rsid w:val="00AD7E18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6493"/>
    <w:rsid w:val="00B075A2"/>
    <w:rsid w:val="00B07E26"/>
    <w:rsid w:val="00B103EF"/>
    <w:rsid w:val="00B10A97"/>
    <w:rsid w:val="00B10CA5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5DEF"/>
    <w:rsid w:val="00B26D3B"/>
    <w:rsid w:val="00B2703A"/>
    <w:rsid w:val="00B27592"/>
    <w:rsid w:val="00B27A75"/>
    <w:rsid w:val="00B27BFE"/>
    <w:rsid w:val="00B32B14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7B5D"/>
    <w:rsid w:val="00B60990"/>
    <w:rsid w:val="00B6101D"/>
    <w:rsid w:val="00B6108E"/>
    <w:rsid w:val="00B623D5"/>
    <w:rsid w:val="00B62485"/>
    <w:rsid w:val="00B63EC7"/>
    <w:rsid w:val="00B63ECC"/>
    <w:rsid w:val="00B65ABC"/>
    <w:rsid w:val="00B65FFF"/>
    <w:rsid w:val="00B70A6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1F65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A0F"/>
    <w:rsid w:val="00CF703F"/>
    <w:rsid w:val="00D00365"/>
    <w:rsid w:val="00D01AAC"/>
    <w:rsid w:val="00D027E6"/>
    <w:rsid w:val="00D02C6C"/>
    <w:rsid w:val="00D04722"/>
    <w:rsid w:val="00D0627D"/>
    <w:rsid w:val="00D078CA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55D8"/>
    <w:rsid w:val="00D266EC"/>
    <w:rsid w:val="00D2680B"/>
    <w:rsid w:val="00D27087"/>
    <w:rsid w:val="00D278D9"/>
    <w:rsid w:val="00D30708"/>
    <w:rsid w:val="00D3084F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439A"/>
    <w:rsid w:val="00D4468C"/>
    <w:rsid w:val="00D44FB2"/>
    <w:rsid w:val="00D45B5D"/>
    <w:rsid w:val="00D46482"/>
    <w:rsid w:val="00D46616"/>
    <w:rsid w:val="00D472AD"/>
    <w:rsid w:val="00D475B1"/>
    <w:rsid w:val="00D4761A"/>
    <w:rsid w:val="00D47A43"/>
    <w:rsid w:val="00D47D28"/>
    <w:rsid w:val="00D5028D"/>
    <w:rsid w:val="00D5089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2564"/>
    <w:rsid w:val="00DF27C3"/>
    <w:rsid w:val="00DF3363"/>
    <w:rsid w:val="00DF34D3"/>
    <w:rsid w:val="00DF5AA4"/>
    <w:rsid w:val="00DF5C80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C97"/>
    <w:rsid w:val="00E61D5F"/>
    <w:rsid w:val="00E61DDB"/>
    <w:rsid w:val="00E6229D"/>
    <w:rsid w:val="00E63E40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C7E"/>
    <w:rsid w:val="00EA25A0"/>
    <w:rsid w:val="00EA6C4D"/>
    <w:rsid w:val="00EA6C9B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C6F"/>
    <w:rsid w:val="00ED1E50"/>
    <w:rsid w:val="00ED2601"/>
    <w:rsid w:val="00ED29AF"/>
    <w:rsid w:val="00ED36BB"/>
    <w:rsid w:val="00ED3808"/>
    <w:rsid w:val="00ED4249"/>
    <w:rsid w:val="00ED695D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4E4D"/>
    <w:rsid w:val="00F04EF4"/>
    <w:rsid w:val="00F057EE"/>
    <w:rsid w:val="00F0612C"/>
    <w:rsid w:val="00F06327"/>
    <w:rsid w:val="00F075BE"/>
    <w:rsid w:val="00F1075C"/>
    <w:rsid w:val="00F11D73"/>
    <w:rsid w:val="00F12731"/>
    <w:rsid w:val="00F127F0"/>
    <w:rsid w:val="00F135FB"/>
    <w:rsid w:val="00F13A61"/>
    <w:rsid w:val="00F13FF3"/>
    <w:rsid w:val="00F140EC"/>
    <w:rsid w:val="00F14AC5"/>
    <w:rsid w:val="00F15C93"/>
    <w:rsid w:val="00F15F26"/>
    <w:rsid w:val="00F1649F"/>
    <w:rsid w:val="00F16FC9"/>
    <w:rsid w:val="00F1718B"/>
    <w:rsid w:val="00F17249"/>
    <w:rsid w:val="00F206B8"/>
    <w:rsid w:val="00F223A2"/>
    <w:rsid w:val="00F2396A"/>
    <w:rsid w:val="00F24AD4"/>
    <w:rsid w:val="00F26A86"/>
    <w:rsid w:val="00F27518"/>
    <w:rsid w:val="00F30B58"/>
    <w:rsid w:val="00F32B94"/>
    <w:rsid w:val="00F32F6C"/>
    <w:rsid w:val="00F33215"/>
    <w:rsid w:val="00F3326A"/>
    <w:rsid w:val="00F348B6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DAE"/>
    <w:rsid w:val="00F43CDB"/>
    <w:rsid w:val="00F43DB9"/>
    <w:rsid w:val="00F441D9"/>
    <w:rsid w:val="00F44479"/>
    <w:rsid w:val="00F4453F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C5"/>
    <w:rsid w:val="00F540FB"/>
    <w:rsid w:val="00F5475C"/>
    <w:rsid w:val="00F55164"/>
    <w:rsid w:val="00F55A0D"/>
    <w:rsid w:val="00F5708A"/>
    <w:rsid w:val="00F570EF"/>
    <w:rsid w:val="00F61160"/>
    <w:rsid w:val="00F61249"/>
    <w:rsid w:val="00F63A23"/>
    <w:rsid w:val="00F6617C"/>
    <w:rsid w:val="00F662A1"/>
    <w:rsid w:val="00F678F9"/>
    <w:rsid w:val="00F70B12"/>
    <w:rsid w:val="00F70C11"/>
    <w:rsid w:val="00F7295F"/>
    <w:rsid w:val="00F72F7E"/>
    <w:rsid w:val="00F7575B"/>
    <w:rsid w:val="00F769B7"/>
    <w:rsid w:val="00F7792F"/>
    <w:rsid w:val="00F80E00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7733-A927-4661-B48F-FD1564E4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84</cp:revision>
  <cp:lastPrinted>2020-12-07T06:55:00Z</cp:lastPrinted>
  <dcterms:created xsi:type="dcterms:W3CDTF">2020-06-03T15:13:00Z</dcterms:created>
  <dcterms:modified xsi:type="dcterms:W3CDTF">2020-12-07T06:55:00Z</dcterms:modified>
</cp:coreProperties>
</file>